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FC" w:rsidRPr="00EB0DC4" w:rsidRDefault="009768FC" w:rsidP="004472DE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 w:rsidRPr="00EB0DC4">
        <w:rPr>
          <w:rFonts w:ascii="Times New Roman" w:hAnsi="Times New Roman" w:cs="Times New Roman"/>
          <w:sz w:val="24"/>
          <w:szCs w:val="24"/>
        </w:rPr>
        <w:t>Conferenza Episcopale Italiana</w:t>
      </w:r>
    </w:p>
    <w:p w:rsidR="009768FC" w:rsidRPr="00EB0DC4" w:rsidRDefault="009768FC" w:rsidP="004472DE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 w:rsidRPr="00EB0DC4">
        <w:rPr>
          <w:rFonts w:ascii="Times New Roman" w:hAnsi="Times New Roman" w:cs="Times New Roman"/>
          <w:sz w:val="24"/>
          <w:szCs w:val="24"/>
        </w:rPr>
        <w:t>CONSIGLIO PERMANENTE</w:t>
      </w:r>
    </w:p>
    <w:p w:rsidR="009768FC" w:rsidRPr="00FD0615" w:rsidRDefault="009768FC" w:rsidP="004472DE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 w:rsidRPr="00EB0DC4">
        <w:rPr>
          <w:rFonts w:ascii="Times New Roman" w:hAnsi="Times New Roman" w:cs="Times New Roman"/>
          <w:sz w:val="24"/>
          <w:szCs w:val="24"/>
        </w:rPr>
        <w:t>Roma,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0DC4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marzo </w:t>
      </w:r>
      <w:r w:rsidRPr="00EB0DC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768FC" w:rsidRPr="00FD0615" w:rsidRDefault="009768FC" w:rsidP="004472DE">
      <w:pPr>
        <w:spacing w:after="120" w:line="240" w:lineRule="auto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8FC" w:rsidRPr="00EB0DC4" w:rsidRDefault="009768FC" w:rsidP="004472DE">
      <w:pPr>
        <w:spacing w:after="120" w:line="240" w:lineRule="auto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DC4">
        <w:rPr>
          <w:rFonts w:ascii="Times New Roman" w:hAnsi="Times New Roman" w:cs="Times New Roman"/>
          <w:b/>
          <w:sz w:val="24"/>
          <w:szCs w:val="24"/>
        </w:rPr>
        <w:t>COMUNICATO FINALE</w:t>
      </w:r>
    </w:p>
    <w:p w:rsidR="00185397" w:rsidRDefault="00185397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8FC" w:rsidRDefault="0094184B" w:rsidP="001E4DCD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84B">
        <w:rPr>
          <w:rFonts w:ascii="Times New Roman" w:hAnsi="Times New Roman" w:cs="Times New Roman"/>
          <w:i/>
          <w:sz w:val="24"/>
          <w:szCs w:val="24"/>
        </w:rPr>
        <w:t>Sarà Papa Francesco</w:t>
      </w:r>
      <w:r>
        <w:rPr>
          <w:rFonts w:ascii="Times New Roman" w:hAnsi="Times New Roman" w:cs="Times New Roman"/>
          <w:i/>
          <w:sz w:val="24"/>
          <w:szCs w:val="24"/>
        </w:rPr>
        <w:t xml:space="preserve"> a concludere la prossima Assemblea Generale, offrendo il dono della sua parola e della sua disponibilità ai membri della Conferenza Episcopale Italiana.</w:t>
      </w:r>
      <w:r w:rsidR="004472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573A">
        <w:rPr>
          <w:rFonts w:ascii="Times New Roman" w:hAnsi="Times New Roman" w:cs="Times New Roman"/>
          <w:i/>
          <w:sz w:val="24"/>
          <w:szCs w:val="24"/>
        </w:rPr>
        <w:t xml:space="preserve">La notizia è stata comunicata dal Cardinale Presidente al Consiglio Permanente – riunito a Roma da lunedì 23 a mercoledì 25 marzo </w:t>
      </w:r>
      <w:r w:rsidR="00947550">
        <w:rPr>
          <w:rFonts w:ascii="Times New Roman" w:hAnsi="Times New Roman" w:cs="Times New Roman"/>
          <w:i/>
          <w:sz w:val="24"/>
          <w:szCs w:val="24"/>
        </w:rPr>
        <w:t xml:space="preserve">per la sessione di primavera </w:t>
      </w:r>
      <w:r w:rsidR="00E8573A">
        <w:rPr>
          <w:rFonts w:ascii="Times New Roman" w:hAnsi="Times New Roman" w:cs="Times New Roman"/>
          <w:i/>
          <w:sz w:val="24"/>
          <w:szCs w:val="24"/>
        </w:rPr>
        <w:t>– i cui lavori per molti aspetti sono stati orientati proprio alla preparazione dell’Assemblea.</w:t>
      </w:r>
    </w:p>
    <w:p w:rsidR="00E8573A" w:rsidRDefault="00E8573A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Nella prolusione il Card. Angelo Bagnasco ha valorizzato l’iniziativa dell’Anno Santo della Misericordia, leggendola sullo sfondo </w:t>
      </w:r>
      <w:r w:rsidR="007660BB">
        <w:rPr>
          <w:rFonts w:ascii="Times New Roman" w:hAnsi="Times New Roman" w:cs="Times New Roman"/>
          <w:i/>
          <w:sz w:val="24"/>
          <w:szCs w:val="24"/>
        </w:rPr>
        <w:t xml:space="preserve">dell’Esortazione apostolica </w:t>
      </w:r>
      <w:proofErr w:type="spellStart"/>
      <w:r w:rsidR="007660BB" w:rsidRPr="00E8573A">
        <w:rPr>
          <w:rFonts w:ascii="Times New Roman" w:hAnsi="Times New Roman" w:cs="Times New Roman"/>
          <w:sz w:val="24"/>
          <w:szCs w:val="24"/>
        </w:rPr>
        <w:t>Evangelii</w:t>
      </w:r>
      <w:proofErr w:type="spellEnd"/>
      <w:r w:rsidR="007660BB" w:rsidRPr="00E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0BB" w:rsidRPr="00E8573A">
        <w:rPr>
          <w:rFonts w:ascii="Times New Roman" w:hAnsi="Times New Roman" w:cs="Times New Roman"/>
          <w:sz w:val="24"/>
          <w:szCs w:val="24"/>
        </w:rPr>
        <w:t>gaudium</w:t>
      </w:r>
      <w:proofErr w:type="spellEnd"/>
      <w:r w:rsidR="007660BB">
        <w:rPr>
          <w:rFonts w:ascii="Times New Roman" w:hAnsi="Times New Roman" w:cs="Times New Roman"/>
          <w:i/>
          <w:sz w:val="24"/>
          <w:szCs w:val="24"/>
        </w:rPr>
        <w:t xml:space="preserve"> e </w:t>
      </w:r>
      <w:r>
        <w:rPr>
          <w:rFonts w:ascii="Times New Roman" w:hAnsi="Times New Roman" w:cs="Times New Roman"/>
          <w:i/>
          <w:sz w:val="24"/>
          <w:szCs w:val="24"/>
        </w:rPr>
        <w:t>del Convegno Ecclesiale Nazionale di Firenze.</w:t>
      </w:r>
    </w:p>
    <w:p w:rsidR="00D8422F" w:rsidRPr="0094184B" w:rsidRDefault="00D8422F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membri del Consiglio Permanente hanno ripreso gli appelli del Presidente della CEI sia </w:t>
      </w:r>
      <w:r w:rsidR="00E1484F">
        <w:rPr>
          <w:rFonts w:ascii="Times New Roman" w:hAnsi="Times New Roman" w:cs="Times New Roman"/>
          <w:i/>
          <w:sz w:val="24"/>
          <w:szCs w:val="24"/>
        </w:rPr>
        <w:t xml:space="preserve">sul dramma della disoccupazione che sta provando il Paese, sia sulla tragedia della persecuzione che colpisce soprattutto i cristiani. L’attenzione </w:t>
      </w:r>
      <w:r w:rsidR="001D7FC9">
        <w:rPr>
          <w:rFonts w:ascii="Times New Roman" w:hAnsi="Times New Roman" w:cs="Times New Roman"/>
          <w:i/>
          <w:sz w:val="24"/>
          <w:szCs w:val="24"/>
        </w:rPr>
        <w:t xml:space="preserve">e la convinta adesione </w:t>
      </w:r>
      <w:r w:rsidR="00E1484F">
        <w:rPr>
          <w:rFonts w:ascii="Times New Roman" w:hAnsi="Times New Roman" w:cs="Times New Roman"/>
          <w:i/>
          <w:sz w:val="24"/>
          <w:szCs w:val="24"/>
        </w:rPr>
        <w:t xml:space="preserve">dei Vescovi </w:t>
      </w:r>
      <w:r w:rsidR="001D7FC9">
        <w:rPr>
          <w:rFonts w:ascii="Times New Roman" w:hAnsi="Times New Roman" w:cs="Times New Roman"/>
          <w:i/>
          <w:sz w:val="24"/>
          <w:szCs w:val="24"/>
        </w:rPr>
        <w:t>sono andate</w:t>
      </w:r>
      <w:r w:rsidR="00E1484F">
        <w:rPr>
          <w:rFonts w:ascii="Times New Roman" w:hAnsi="Times New Roman" w:cs="Times New Roman"/>
          <w:i/>
          <w:sz w:val="24"/>
          <w:szCs w:val="24"/>
        </w:rPr>
        <w:t xml:space="preserve"> anche all’educazione, con l’avvertenza a contrastare l’ideologia del gender.</w:t>
      </w:r>
    </w:p>
    <w:p w:rsidR="00A30314" w:rsidRPr="00A26B0A" w:rsidRDefault="00A26B0A" w:rsidP="00766026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B0A">
        <w:rPr>
          <w:rFonts w:ascii="Times New Roman" w:hAnsi="Times New Roman" w:cs="Times New Roman"/>
          <w:i/>
          <w:sz w:val="24"/>
          <w:szCs w:val="24"/>
        </w:rPr>
        <w:t>Nel corso dei lavori</w:t>
      </w:r>
      <w:r w:rsidR="00D560A8">
        <w:rPr>
          <w:rFonts w:ascii="Times New Roman" w:hAnsi="Times New Roman" w:cs="Times New Roman"/>
          <w:i/>
          <w:sz w:val="24"/>
          <w:szCs w:val="24"/>
        </w:rPr>
        <w:t xml:space="preserve"> i Vescovi sono tornati sul tema della vita e della formazione permanente dei presbiteri, approvando la proposta di una griglia di lavoro </w:t>
      </w:r>
      <w:r w:rsidR="007660BB">
        <w:rPr>
          <w:rFonts w:ascii="Times New Roman" w:hAnsi="Times New Roman" w:cs="Times New Roman"/>
          <w:i/>
          <w:sz w:val="24"/>
          <w:szCs w:val="24"/>
        </w:rPr>
        <w:t xml:space="preserve">finalizzata </w:t>
      </w:r>
      <w:r w:rsidR="00D560A8">
        <w:rPr>
          <w:rFonts w:ascii="Times New Roman" w:hAnsi="Times New Roman" w:cs="Times New Roman"/>
          <w:i/>
          <w:sz w:val="24"/>
          <w:szCs w:val="24"/>
        </w:rPr>
        <w:t>ad avviare processi virtuosi. È stata, inoltre, presentata loro una sintesi dei contributi pervenuti</w:t>
      </w:r>
      <w:r w:rsidR="00766026">
        <w:rPr>
          <w:rFonts w:ascii="Times New Roman" w:hAnsi="Times New Roman" w:cs="Times New Roman"/>
          <w:i/>
          <w:sz w:val="24"/>
          <w:szCs w:val="24"/>
        </w:rPr>
        <w:t xml:space="preserve"> dalle diocesi alla Segreteria G</w:t>
      </w:r>
      <w:r w:rsidR="00D560A8">
        <w:rPr>
          <w:rFonts w:ascii="Times New Roman" w:hAnsi="Times New Roman" w:cs="Times New Roman"/>
          <w:i/>
          <w:sz w:val="24"/>
          <w:szCs w:val="24"/>
        </w:rPr>
        <w:t xml:space="preserve">enerale sui </w:t>
      </w:r>
      <w:proofErr w:type="spellStart"/>
      <w:r w:rsidR="00D560A8" w:rsidRPr="00D560A8">
        <w:rPr>
          <w:rFonts w:ascii="Times New Roman" w:hAnsi="Times New Roman" w:cs="Times New Roman"/>
          <w:sz w:val="24"/>
          <w:szCs w:val="24"/>
        </w:rPr>
        <w:t>Lineamenta</w:t>
      </w:r>
      <w:proofErr w:type="spellEnd"/>
      <w:r w:rsidR="00D560A8">
        <w:rPr>
          <w:rFonts w:ascii="Times New Roman" w:hAnsi="Times New Roman" w:cs="Times New Roman"/>
          <w:i/>
          <w:sz w:val="24"/>
          <w:szCs w:val="24"/>
        </w:rPr>
        <w:t xml:space="preserve"> della prossima  Assemblea Generale Ordinaria del Sinodo dei Vescovi.</w:t>
      </w:r>
      <w:r w:rsidR="00185397" w:rsidRPr="00185397">
        <w:rPr>
          <w:rFonts w:ascii="Times New Roman" w:hAnsi="Times New Roman" w:cs="Times New Roman"/>
          <w:i/>
          <w:sz w:val="24"/>
          <w:szCs w:val="24"/>
        </w:rPr>
        <w:t xml:space="preserve"> Il Consiglio Permanente ha deciso anche la predisposizione di una lettera pastorale che impegni la prossimità della Chiesa nel momento della sofferenza e del lutto, quale presenza che condivide, consola e illumina </w:t>
      </w:r>
      <w:r w:rsidR="007660BB">
        <w:rPr>
          <w:rFonts w:ascii="Times New Roman" w:hAnsi="Times New Roman" w:cs="Times New Roman"/>
          <w:i/>
          <w:sz w:val="24"/>
          <w:szCs w:val="24"/>
        </w:rPr>
        <w:t xml:space="preserve">in senso cristiano </w:t>
      </w:r>
      <w:r w:rsidR="00185397" w:rsidRPr="00185397">
        <w:rPr>
          <w:rFonts w:ascii="Times New Roman" w:hAnsi="Times New Roman" w:cs="Times New Roman"/>
          <w:i/>
          <w:sz w:val="24"/>
          <w:szCs w:val="24"/>
        </w:rPr>
        <w:t>il mistero della morte.</w:t>
      </w:r>
    </w:p>
    <w:p w:rsidR="008A3E41" w:rsidRPr="007B0883" w:rsidRDefault="00A30314" w:rsidP="00EC13CC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2DB">
        <w:rPr>
          <w:rFonts w:ascii="Times New Roman" w:hAnsi="Times New Roman" w:cs="Times New Roman"/>
          <w:i/>
          <w:sz w:val="24"/>
          <w:szCs w:val="24"/>
        </w:rPr>
        <w:t xml:space="preserve">Fra gli adempimenti amministrativi, </w:t>
      </w:r>
      <w:r w:rsidR="00766026">
        <w:rPr>
          <w:rFonts w:ascii="Times New Roman" w:hAnsi="Times New Roman" w:cs="Times New Roman"/>
          <w:i/>
          <w:sz w:val="24"/>
          <w:szCs w:val="24"/>
        </w:rPr>
        <w:t xml:space="preserve">è stata approvata </w:t>
      </w:r>
      <w:r w:rsidRPr="00EF62DB">
        <w:rPr>
          <w:rFonts w:ascii="Times New Roman" w:hAnsi="Times New Roman" w:cs="Times New Roman"/>
          <w:i/>
          <w:sz w:val="24"/>
          <w:szCs w:val="24"/>
        </w:rPr>
        <w:t xml:space="preserve">la proposta di ripartizione </w:t>
      </w:r>
      <w:r w:rsidR="00EC13CC">
        <w:rPr>
          <w:rFonts w:ascii="Times New Roman" w:hAnsi="Times New Roman" w:cs="Times New Roman"/>
          <w:i/>
          <w:sz w:val="24"/>
          <w:szCs w:val="24"/>
        </w:rPr>
        <w:t xml:space="preserve">– tra carità, sostentamento del clero ed esigenze di culto e pastorale – </w:t>
      </w:r>
      <w:r w:rsidR="00766026">
        <w:rPr>
          <w:rFonts w:ascii="Times New Roman" w:hAnsi="Times New Roman" w:cs="Times New Roman"/>
          <w:i/>
          <w:sz w:val="24"/>
          <w:szCs w:val="24"/>
        </w:rPr>
        <w:t xml:space="preserve">da parte della prossima Assemblea Generale </w:t>
      </w:r>
      <w:r w:rsidRPr="00EF62DB">
        <w:rPr>
          <w:rFonts w:ascii="Times New Roman" w:hAnsi="Times New Roman" w:cs="Times New Roman"/>
          <w:i/>
          <w:sz w:val="24"/>
          <w:szCs w:val="24"/>
        </w:rPr>
        <w:t>dei fondi dell’otto per mille che perverranno nel 2015</w:t>
      </w:r>
      <w:r w:rsidR="00EC13C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EF62DB">
        <w:rPr>
          <w:rFonts w:ascii="Times New Roman" w:hAnsi="Times New Roman" w:cs="Times New Roman"/>
          <w:i/>
          <w:sz w:val="24"/>
          <w:szCs w:val="24"/>
        </w:rPr>
        <w:t xml:space="preserve"> si è stabilita la misura del contributo annuale per il funzionamento dei Tribunali ecclesiastici regionali. </w:t>
      </w:r>
      <w:r w:rsidR="008A3E41">
        <w:rPr>
          <w:rFonts w:ascii="Times New Roman" w:hAnsi="Times New Roman" w:cs="Times New Roman"/>
          <w:i/>
          <w:sz w:val="24"/>
          <w:szCs w:val="24"/>
        </w:rPr>
        <w:t xml:space="preserve">Si è </w:t>
      </w:r>
      <w:r w:rsidR="007B0883">
        <w:rPr>
          <w:rFonts w:ascii="Times New Roman" w:hAnsi="Times New Roman" w:cs="Times New Roman"/>
          <w:i/>
          <w:sz w:val="24"/>
          <w:szCs w:val="24"/>
        </w:rPr>
        <w:t xml:space="preserve">anche </w:t>
      </w:r>
      <w:r w:rsidR="008A3E41">
        <w:rPr>
          <w:rFonts w:ascii="Times New Roman" w:hAnsi="Times New Roman" w:cs="Times New Roman"/>
          <w:i/>
          <w:sz w:val="24"/>
          <w:szCs w:val="24"/>
        </w:rPr>
        <w:t xml:space="preserve">deciso di </w:t>
      </w:r>
      <w:r w:rsidR="007B0883">
        <w:rPr>
          <w:rFonts w:ascii="Times New Roman" w:hAnsi="Times New Roman" w:cs="Times New Roman"/>
          <w:i/>
          <w:sz w:val="24"/>
          <w:szCs w:val="24"/>
        </w:rPr>
        <w:t>avviare a livello di Conferenze Regionali</w:t>
      </w:r>
      <w:r w:rsidR="007B0883" w:rsidRPr="007B0883">
        <w:rPr>
          <w:rFonts w:ascii="Times New Roman" w:hAnsi="Times New Roman" w:cs="Times New Roman"/>
          <w:i/>
          <w:sz w:val="24"/>
          <w:szCs w:val="24"/>
        </w:rPr>
        <w:t xml:space="preserve"> una valutazione sulla situazione e sulle prospettive degli Istituti diocesani di sostentamento del clero</w:t>
      </w:r>
      <w:r w:rsidR="007B0883">
        <w:rPr>
          <w:rFonts w:ascii="Times New Roman" w:hAnsi="Times New Roman" w:cs="Times New Roman"/>
          <w:i/>
          <w:sz w:val="24"/>
          <w:szCs w:val="24"/>
        </w:rPr>
        <w:t xml:space="preserve">. Si è proceduto all’esame e all’approvazione di alcune modifiche del </w:t>
      </w:r>
      <w:r w:rsidR="007B0883" w:rsidRPr="007B0883">
        <w:rPr>
          <w:rFonts w:ascii="Times New Roman" w:hAnsi="Times New Roman" w:cs="Times New Roman"/>
          <w:sz w:val="24"/>
          <w:szCs w:val="24"/>
        </w:rPr>
        <w:t>Regolamento del Comitato per gli interventi caritativi a favore dei Paesi del Terzo Mondo</w:t>
      </w:r>
      <w:r w:rsidR="007B0883">
        <w:rPr>
          <w:rFonts w:ascii="Times New Roman" w:hAnsi="Times New Roman" w:cs="Times New Roman"/>
          <w:i/>
          <w:sz w:val="24"/>
          <w:szCs w:val="24"/>
        </w:rPr>
        <w:t>.</w:t>
      </w:r>
    </w:p>
    <w:p w:rsidR="00CF5CB2" w:rsidRPr="00EF62DB" w:rsidRDefault="008C4A02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2DB">
        <w:rPr>
          <w:rFonts w:ascii="Times New Roman" w:hAnsi="Times New Roman" w:cs="Times New Roman"/>
          <w:i/>
          <w:sz w:val="24"/>
          <w:szCs w:val="24"/>
        </w:rPr>
        <w:t xml:space="preserve">Con l’approvazione delle relazioni finali, </w:t>
      </w:r>
      <w:r w:rsidR="007660BB">
        <w:rPr>
          <w:rFonts w:ascii="Times New Roman" w:hAnsi="Times New Roman" w:cs="Times New Roman"/>
          <w:i/>
          <w:sz w:val="24"/>
          <w:szCs w:val="24"/>
        </w:rPr>
        <w:t xml:space="preserve">hanno concluso </w:t>
      </w:r>
      <w:r w:rsidRPr="00EF62DB">
        <w:rPr>
          <w:rFonts w:ascii="Times New Roman" w:hAnsi="Times New Roman" w:cs="Times New Roman"/>
          <w:i/>
          <w:sz w:val="24"/>
          <w:szCs w:val="24"/>
        </w:rPr>
        <w:t xml:space="preserve">l’attività le Commissioni Episcopali </w:t>
      </w:r>
      <w:r w:rsidR="007660BB">
        <w:rPr>
          <w:rFonts w:ascii="Times New Roman" w:hAnsi="Times New Roman" w:cs="Times New Roman"/>
          <w:i/>
          <w:sz w:val="24"/>
          <w:szCs w:val="24"/>
        </w:rPr>
        <w:t>del</w:t>
      </w:r>
      <w:r w:rsidRPr="00EF62DB">
        <w:rPr>
          <w:rFonts w:ascii="Times New Roman" w:hAnsi="Times New Roman" w:cs="Times New Roman"/>
          <w:i/>
          <w:sz w:val="24"/>
          <w:szCs w:val="24"/>
        </w:rPr>
        <w:t xml:space="preserve"> quinquennio 2010-2015.</w:t>
      </w:r>
      <w:r w:rsidR="00523BD2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156EA6">
        <w:rPr>
          <w:rFonts w:ascii="Times New Roman" w:hAnsi="Times New Roman" w:cs="Times New Roman"/>
          <w:i/>
          <w:sz w:val="24"/>
          <w:szCs w:val="24"/>
        </w:rPr>
        <w:t>nfine, sono stati presi in esame</w:t>
      </w:r>
      <w:r w:rsidR="00523BD2">
        <w:rPr>
          <w:rFonts w:ascii="Times New Roman" w:hAnsi="Times New Roman" w:cs="Times New Roman"/>
          <w:i/>
          <w:sz w:val="24"/>
          <w:szCs w:val="24"/>
        </w:rPr>
        <w:t xml:space="preserve"> una serie di adempimenti in vista della prossima Assemblea Generale</w:t>
      </w:r>
      <w:r w:rsidR="007660BB">
        <w:rPr>
          <w:rFonts w:ascii="Times New Roman" w:hAnsi="Times New Roman" w:cs="Times New Roman"/>
          <w:i/>
          <w:sz w:val="24"/>
          <w:szCs w:val="24"/>
        </w:rPr>
        <w:t xml:space="preserve"> ed è stato approvato il calendario delle attività della Conferenza Episcopale Italiana per il prossimo anno pastorale</w:t>
      </w:r>
      <w:r w:rsidR="00523BD2">
        <w:rPr>
          <w:rFonts w:ascii="Times New Roman" w:hAnsi="Times New Roman" w:cs="Times New Roman"/>
          <w:i/>
          <w:sz w:val="24"/>
          <w:szCs w:val="24"/>
        </w:rPr>
        <w:t>.</w:t>
      </w:r>
    </w:p>
    <w:p w:rsidR="00C95358" w:rsidRDefault="00C95358" w:rsidP="004472DE">
      <w:pPr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3E5905" w:rsidRDefault="00067B96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Pastori, voce della gente</w:t>
      </w:r>
    </w:p>
    <w:p w:rsidR="003E5905" w:rsidRDefault="003E5905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“La teoria del gender si nasconde dietro a valori veri – come parità, equità, autonomia, lotta al bullismo e alla violenza, promozione, non discriminazione… – ma, in realtà, pone la scure alla radice stessa dell’umano per edificare un «transumano» in cui l’uomo appare come un nomade privo di meta e a corto di identità”.</w:t>
      </w:r>
    </w:p>
    <w:p w:rsidR="003E5905" w:rsidRDefault="003E5905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parole della prolusione, collocate nel contesto dell’attenzione al mondo della cultura e della scuola, hanno incontrato la </w:t>
      </w:r>
      <w:r w:rsidR="001D7FC9">
        <w:rPr>
          <w:rFonts w:ascii="Times New Roman" w:hAnsi="Times New Roman" w:cs="Times New Roman"/>
          <w:sz w:val="24"/>
          <w:szCs w:val="24"/>
        </w:rPr>
        <w:t xml:space="preserve">piena </w:t>
      </w:r>
      <w:r>
        <w:rPr>
          <w:rFonts w:ascii="Times New Roman" w:hAnsi="Times New Roman" w:cs="Times New Roman"/>
          <w:sz w:val="24"/>
          <w:szCs w:val="24"/>
        </w:rPr>
        <w:t xml:space="preserve">condivisione dei membri del Consiglio Permanente, 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fronte di una linea di pensiero che riduce l’identità sessuale a costrutti sociali. La preoccupazione aumenta davanti alla costatazione </w:t>
      </w:r>
      <w:r w:rsidR="00DD4BA5">
        <w:rPr>
          <w:rFonts w:ascii="Times New Roman" w:hAnsi="Times New Roman" w:cs="Times New Roman"/>
          <w:sz w:val="24"/>
          <w:szCs w:val="24"/>
        </w:rPr>
        <w:t>di come tale teoria si diffonda nelle scuole, spesso sottraendo a genitori ignari il diritto di educare i loro figli.</w:t>
      </w:r>
    </w:p>
    <w:p w:rsidR="00257D39" w:rsidRDefault="00257D39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 gli altri punti della prolusione valorizzati </w:t>
      </w:r>
      <w:r w:rsidR="00067B96">
        <w:rPr>
          <w:rFonts w:ascii="Times New Roman" w:hAnsi="Times New Roman" w:cs="Times New Roman"/>
          <w:sz w:val="24"/>
          <w:szCs w:val="24"/>
        </w:rPr>
        <w:t>nel confronto</w:t>
      </w:r>
      <w:r>
        <w:rPr>
          <w:rFonts w:ascii="Times New Roman" w:hAnsi="Times New Roman" w:cs="Times New Roman"/>
          <w:sz w:val="24"/>
          <w:szCs w:val="24"/>
        </w:rPr>
        <w:t xml:space="preserve">, c’è stata l’apprensione solidale per le tante persone senza lavoro e quella per i cristiani perseguitati e uccisi: martedì, nella Giornata in memoria dei missionari martiri, i Vescovi </w:t>
      </w:r>
      <w:r w:rsidR="00766026">
        <w:rPr>
          <w:rFonts w:ascii="Times New Roman" w:hAnsi="Times New Roman" w:cs="Times New Roman"/>
          <w:sz w:val="24"/>
          <w:szCs w:val="24"/>
        </w:rPr>
        <w:t>si sono raccolti in preghiera</w:t>
      </w:r>
      <w:r>
        <w:rPr>
          <w:rFonts w:ascii="Times New Roman" w:hAnsi="Times New Roman" w:cs="Times New Roman"/>
          <w:sz w:val="24"/>
          <w:szCs w:val="24"/>
        </w:rPr>
        <w:t xml:space="preserve">. Gratitudine e condivisione è stata espressa anche nei confronti </w:t>
      </w:r>
      <w:r w:rsidR="0094184B">
        <w:rPr>
          <w:rFonts w:ascii="Times New Roman" w:hAnsi="Times New Roman" w:cs="Times New Roman"/>
          <w:sz w:val="24"/>
          <w:szCs w:val="24"/>
        </w:rPr>
        <w:t xml:space="preserve">del Papa per aver voluto indire un </w:t>
      </w:r>
      <w:r>
        <w:rPr>
          <w:rFonts w:ascii="Times New Roman" w:hAnsi="Times New Roman" w:cs="Times New Roman"/>
          <w:sz w:val="24"/>
          <w:szCs w:val="24"/>
        </w:rPr>
        <w:t xml:space="preserve">Anno Santo </w:t>
      </w:r>
      <w:r w:rsidR="0094184B">
        <w:rPr>
          <w:rFonts w:ascii="Times New Roman" w:hAnsi="Times New Roman" w:cs="Times New Roman"/>
          <w:sz w:val="24"/>
          <w:szCs w:val="24"/>
        </w:rPr>
        <w:t>della Misericordia.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D39" w:rsidRDefault="00257D39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C95358" w:rsidRPr="00C95358" w:rsidRDefault="00DA1A53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 dignità culturale</w:t>
      </w:r>
    </w:p>
    <w:p w:rsidR="006F14E5" w:rsidRDefault="006F14E5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Riforma, presbiterio, processi: attorno a questi tre concetti si è sviluppato </w:t>
      </w:r>
      <w:r w:rsidR="002B05E8">
        <w:rPr>
          <w:rFonts w:ascii="Times New Roman" w:hAnsi="Times New Roman" w:cs="Times New Roman"/>
          <w:sz w:val="24"/>
          <w:szCs w:val="24"/>
        </w:rPr>
        <w:t xml:space="preserve">la discussione </w:t>
      </w:r>
      <w:r>
        <w:rPr>
          <w:rFonts w:ascii="Times New Roman" w:hAnsi="Times New Roman" w:cs="Times New Roman"/>
          <w:sz w:val="24"/>
          <w:szCs w:val="24"/>
        </w:rPr>
        <w:t xml:space="preserve">tra i Vescovi attorno al tema della vita e della formazione permanente dei sacerdoti, </w:t>
      </w:r>
      <w:r w:rsidR="002B05E8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ripresa dell’Assemblea Generale svoltasi lo scorso novembre ad Assisi. Il Consiglio Permanente ha approvato una griglia di lavoro, che verrà presentata all’Assemblea Generale di maggio, nella prospettiva di dedicarvi </w:t>
      </w:r>
      <w:r w:rsidR="00766026">
        <w:rPr>
          <w:rFonts w:ascii="Times New Roman" w:hAnsi="Times New Roman" w:cs="Times New Roman"/>
          <w:sz w:val="24"/>
          <w:szCs w:val="24"/>
        </w:rPr>
        <w:t xml:space="preserve">nuovamente </w:t>
      </w:r>
      <w:r>
        <w:rPr>
          <w:rFonts w:ascii="Times New Roman" w:hAnsi="Times New Roman" w:cs="Times New Roman"/>
          <w:sz w:val="24"/>
          <w:szCs w:val="24"/>
        </w:rPr>
        <w:t>quella del 2016.</w:t>
      </w:r>
    </w:p>
    <w:p w:rsidR="007939D0" w:rsidRDefault="002B05E8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riguardo, c</w:t>
      </w:r>
      <w:r w:rsidR="007939D0">
        <w:rPr>
          <w:rFonts w:ascii="Times New Roman" w:hAnsi="Times New Roman" w:cs="Times New Roman"/>
          <w:sz w:val="24"/>
          <w:szCs w:val="24"/>
        </w:rPr>
        <w:t>ondivisa è la necessità di una riforma della vita e dell’esercizio del ministero ordinato: essa – è stato evidenziato – non può che avere il suo principio nel rapporto di fede con Gesù Cristo, in una spiritualità attenta a favorire la crescita umana globale della persona. Come tale si sviluppa in una forte coscienza di apparte</w:t>
      </w:r>
      <w:r>
        <w:rPr>
          <w:rFonts w:ascii="Times New Roman" w:hAnsi="Times New Roman" w:cs="Times New Roman"/>
          <w:sz w:val="24"/>
          <w:szCs w:val="24"/>
        </w:rPr>
        <w:t>nenza al presbiterio, condizione</w:t>
      </w:r>
      <w:r w:rsidR="007939D0">
        <w:rPr>
          <w:rFonts w:ascii="Times New Roman" w:hAnsi="Times New Roman" w:cs="Times New Roman"/>
          <w:sz w:val="24"/>
          <w:szCs w:val="24"/>
        </w:rPr>
        <w:t xml:space="preserve"> per non restare prigionieri dell’individualismo, del clericalismo e della stessa carenza di carità fraterna.</w:t>
      </w:r>
    </w:p>
    <w:p w:rsidR="006742DF" w:rsidRDefault="002B05E8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Proprio il </w:t>
      </w:r>
      <w:r w:rsidR="006742DF">
        <w:rPr>
          <w:rFonts w:ascii="Times New Roman" w:hAnsi="Times New Roman" w:cs="Times New Roman"/>
          <w:sz w:val="24"/>
          <w:szCs w:val="24"/>
        </w:rPr>
        <w:t>ministero, vissuto in comunione con il Vescovo e tra preti, diventa il luogo della formazione</w:t>
      </w:r>
      <w:r w:rsidR="00100DDE">
        <w:rPr>
          <w:rFonts w:ascii="Times New Roman" w:hAnsi="Times New Roman" w:cs="Times New Roman"/>
          <w:sz w:val="24"/>
          <w:szCs w:val="24"/>
        </w:rPr>
        <w:t xml:space="preserve"> e della stessa santificazione. Chiama in gioco il rapporto con il popolo cristiano e, quindi, interpella il rinnovamento della comunità tutta in chiave missionaria. </w:t>
      </w:r>
      <w:r w:rsidR="00D560A8">
        <w:rPr>
          <w:rFonts w:ascii="Times New Roman" w:hAnsi="Times New Roman" w:cs="Times New Roman"/>
          <w:sz w:val="24"/>
          <w:szCs w:val="24"/>
        </w:rPr>
        <w:t xml:space="preserve">Operando </w:t>
      </w:r>
      <w:r w:rsidR="00100DDE">
        <w:rPr>
          <w:rFonts w:ascii="Times New Roman" w:hAnsi="Times New Roman" w:cs="Times New Roman"/>
          <w:sz w:val="24"/>
          <w:szCs w:val="24"/>
        </w:rPr>
        <w:t xml:space="preserve">in quest’ottica si avverte </w:t>
      </w:r>
      <w:r>
        <w:rPr>
          <w:rFonts w:ascii="Times New Roman" w:hAnsi="Times New Roman" w:cs="Times New Roman"/>
          <w:sz w:val="24"/>
          <w:szCs w:val="24"/>
        </w:rPr>
        <w:t xml:space="preserve">anche </w:t>
      </w:r>
      <w:r w:rsidR="00100DDE">
        <w:rPr>
          <w:rFonts w:ascii="Times New Roman" w:hAnsi="Times New Roman" w:cs="Times New Roman"/>
          <w:sz w:val="24"/>
          <w:szCs w:val="24"/>
        </w:rPr>
        <w:t xml:space="preserve">la possibilità di riuscire a sollevare il </w:t>
      </w:r>
      <w:r w:rsidR="00AC605E">
        <w:rPr>
          <w:rFonts w:ascii="Times New Roman" w:hAnsi="Times New Roman" w:cs="Times New Roman"/>
          <w:sz w:val="24"/>
          <w:szCs w:val="24"/>
        </w:rPr>
        <w:t xml:space="preserve">sacerdote </w:t>
      </w:r>
      <w:r w:rsidR="00100DDE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ll’</w:t>
      </w:r>
      <w:r w:rsidR="00100DDE">
        <w:rPr>
          <w:rFonts w:ascii="Times New Roman" w:hAnsi="Times New Roman" w:cs="Times New Roman"/>
          <w:sz w:val="24"/>
          <w:szCs w:val="24"/>
        </w:rPr>
        <w:t>eccessivo carico burocratico</w:t>
      </w:r>
      <w:r>
        <w:rPr>
          <w:rFonts w:ascii="Times New Roman" w:hAnsi="Times New Roman" w:cs="Times New Roman"/>
          <w:sz w:val="24"/>
          <w:szCs w:val="24"/>
        </w:rPr>
        <w:t xml:space="preserve"> che oggi </w:t>
      </w:r>
      <w:r w:rsidR="00766026">
        <w:rPr>
          <w:rFonts w:ascii="Times New Roman" w:hAnsi="Times New Roman" w:cs="Times New Roman"/>
          <w:sz w:val="24"/>
          <w:szCs w:val="24"/>
        </w:rPr>
        <w:t>rischia di opprimerlo</w:t>
      </w:r>
      <w:r>
        <w:rPr>
          <w:rFonts w:ascii="Times New Roman" w:hAnsi="Times New Roman" w:cs="Times New Roman"/>
          <w:sz w:val="24"/>
          <w:szCs w:val="24"/>
        </w:rPr>
        <w:t>. Si punta a</w:t>
      </w:r>
      <w:r w:rsidR="00100DDE">
        <w:rPr>
          <w:rFonts w:ascii="Times New Roman" w:hAnsi="Times New Roman" w:cs="Times New Roman"/>
          <w:sz w:val="24"/>
          <w:szCs w:val="24"/>
        </w:rPr>
        <w:t xml:space="preserve"> una riorganizzazione complessiva</w:t>
      </w:r>
      <w:r>
        <w:rPr>
          <w:rFonts w:ascii="Times New Roman" w:hAnsi="Times New Roman" w:cs="Times New Roman"/>
          <w:sz w:val="24"/>
          <w:szCs w:val="24"/>
        </w:rPr>
        <w:t>, che comunque salvaguardi</w:t>
      </w:r>
      <w:r w:rsidR="00100DDE">
        <w:rPr>
          <w:rFonts w:ascii="Times New Roman" w:hAnsi="Times New Roman" w:cs="Times New Roman"/>
          <w:sz w:val="24"/>
          <w:szCs w:val="24"/>
        </w:rPr>
        <w:t xml:space="preserve"> la trasparenza e la corretta destinazione dei beni, tutelando dai rischi di una cattiva amministrazione.</w:t>
      </w:r>
    </w:p>
    <w:p w:rsidR="0073434B" w:rsidRDefault="0073434B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tale scopo, il Consiglio Permanente ha accolto la proposta di aprire un tavolo di lavoro che rifletta su aspetti quali il modello </w:t>
      </w:r>
      <w:r w:rsidR="002B05E8">
        <w:rPr>
          <w:rFonts w:ascii="Times New Roman" w:hAnsi="Times New Roman" w:cs="Times New Roman"/>
          <w:sz w:val="24"/>
          <w:szCs w:val="24"/>
        </w:rPr>
        <w:t xml:space="preserve">logistico </w:t>
      </w:r>
      <w:r>
        <w:rPr>
          <w:rFonts w:ascii="Times New Roman" w:hAnsi="Times New Roman" w:cs="Times New Roman"/>
          <w:sz w:val="24"/>
          <w:szCs w:val="24"/>
        </w:rPr>
        <w:t xml:space="preserve">della parrocchia, la responsabilità del parroco e la gestione dei beni della comunità. </w:t>
      </w:r>
      <w:r w:rsidR="000447D1">
        <w:rPr>
          <w:rFonts w:ascii="Times New Roman" w:hAnsi="Times New Roman" w:cs="Times New Roman"/>
          <w:sz w:val="24"/>
          <w:szCs w:val="24"/>
        </w:rPr>
        <w:t>S</w:t>
      </w:r>
      <w:r w:rsidR="002B05E8">
        <w:rPr>
          <w:rFonts w:ascii="Times New Roman" w:hAnsi="Times New Roman" w:cs="Times New Roman"/>
          <w:sz w:val="24"/>
          <w:szCs w:val="24"/>
        </w:rPr>
        <w:t>oprattutto</w:t>
      </w:r>
      <w:r w:rsidR="000447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 Vescovi avvertono quanto sia decisivo avviare percorsi virtuosi, processi che aiutino a concretizzare esercizi di comunione e a ridare dignità </w:t>
      </w:r>
      <w:r w:rsidR="002B05E8">
        <w:rPr>
          <w:rFonts w:ascii="Times New Roman" w:hAnsi="Times New Roman" w:cs="Times New Roman"/>
          <w:sz w:val="24"/>
          <w:szCs w:val="24"/>
        </w:rPr>
        <w:t xml:space="preserve">culturale </w:t>
      </w:r>
      <w:r>
        <w:rPr>
          <w:rFonts w:ascii="Times New Roman" w:hAnsi="Times New Roman" w:cs="Times New Roman"/>
          <w:sz w:val="24"/>
          <w:szCs w:val="24"/>
        </w:rPr>
        <w:t>al ministero sacerdotale, rendendolo capace di interpretare questo tempo alla luce della fede.</w:t>
      </w:r>
    </w:p>
    <w:p w:rsidR="007939D0" w:rsidRDefault="007939D0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96227A" w:rsidRPr="0096227A" w:rsidRDefault="00E00B1C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Alla scuola della famiglia</w:t>
      </w:r>
    </w:p>
    <w:p w:rsidR="000447D1" w:rsidRDefault="001500E1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tema della formazione dei presbiteri ha, per certi versi, fatto da raccordo anche con la presentazione della sintesi dei contributi delle diocesi sul </w:t>
      </w:r>
      <w:proofErr w:type="spellStart"/>
      <w:r w:rsidRPr="0096227A">
        <w:rPr>
          <w:rFonts w:ascii="Times New Roman" w:hAnsi="Times New Roman" w:cs="Times New Roman"/>
          <w:i/>
          <w:sz w:val="24"/>
          <w:szCs w:val="24"/>
        </w:rPr>
        <w:t>Lineamenta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 XIV Assemblea Generale Ordinaria del Sinodo dei Vescovi (4-25 ottobre 2015)</w:t>
      </w:r>
      <w:r w:rsidR="000447D1">
        <w:rPr>
          <w:rFonts w:ascii="Times New Roman" w:hAnsi="Times New Roman" w:cs="Times New Roman"/>
          <w:sz w:val="24"/>
          <w:szCs w:val="24"/>
        </w:rPr>
        <w:t>, che sarà dedicata a</w:t>
      </w:r>
      <w:r w:rsidR="0096227A">
        <w:rPr>
          <w:rFonts w:ascii="Times New Roman" w:hAnsi="Times New Roman" w:cs="Times New Roman"/>
          <w:sz w:val="24"/>
          <w:szCs w:val="24"/>
        </w:rPr>
        <w:t xml:space="preserve"> </w:t>
      </w:r>
      <w:r w:rsidR="0096227A" w:rsidRPr="0096227A">
        <w:rPr>
          <w:rFonts w:ascii="Times New Roman" w:hAnsi="Times New Roman" w:cs="Times New Roman"/>
          <w:i/>
          <w:sz w:val="24"/>
          <w:szCs w:val="24"/>
        </w:rPr>
        <w:t>La vocazione e la missione della famiglia nella Chiesa e nel mondo contemporaneo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358" w:rsidRDefault="0096227A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Nelle risposte al questionario predisposto dalla Segreteria del Sinodo e inviato </w:t>
      </w:r>
      <w:r w:rsidR="000447D1">
        <w:rPr>
          <w:rFonts w:ascii="Times New Roman" w:hAnsi="Times New Roman" w:cs="Times New Roman"/>
          <w:sz w:val="24"/>
          <w:szCs w:val="24"/>
        </w:rPr>
        <w:t xml:space="preserve">dalla Segreteria </w:t>
      </w:r>
      <w:r w:rsidR="00766026">
        <w:rPr>
          <w:rFonts w:ascii="Times New Roman" w:hAnsi="Times New Roman" w:cs="Times New Roman"/>
          <w:sz w:val="24"/>
          <w:szCs w:val="24"/>
        </w:rPr>
        <w:t>G</w:t>
      </w:r>
      <w:r w:rsidR="000447D1">
        <w:rPr>
          <w:rFonts w:ascii="Times New Roman" w:hAnsi="Times New Roman" w:cs="Times New Roman"/>
          <w:sz w:val="24"/>
          <w:szCs w:val="24"/>
        </w:rPr>
        <w:t xml:space="preserve">enerale della Conferenza Episcopale Italiana </w:t>
      </w:r>
      <w:r>
        <w:rPr>
          <w:rFonts w:ascii="Times New Roman" w:hAnsi="Times New Roman" w:cs="Times New Roman"/>
          <w:sz w:val="24"/>
          <w:szCs w:val="24"/>
        </w:rPr>
        <w:t xml:space="preserve">a tutte le Chiese locali, si sottolinea </w:t>
      </w:r>
      <w:r w:rsidR="000447D1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>– proprio per l’importanza dell’alleanza tra sacerdoti e sposi –</w:t>
      </w:r>
      <w:r w:rsidR="00044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candidati al ministero </w:t>
      </w:r>
      <w:r w:rsidR="000447D1">
        <w:rPr>
          <w:rFonts w:ascii="Times New Roman" w:hAnsi="Times New Roman" w:cs="Times New Roman"/>
          <w:sz w:val="24"/>
          <w:szCs w:val="24"/>
        </w:rPr>
        <w:t xml:space="preserve">ordinato </w:t>
      </w:r>
      <w:r>
        <w:rPr>
          <w:rFonts w:ascii="Times New Roman" w:hAnsi="Times New Roman" w:cs="Times New Roman"/>
          <w:sz w:val="24"/>
          <w:szCs w:val="24"/>
        </w:rPr>
        <w:t>facciano esperienza reale di pastorale familiare. Su questa via sarà più facile per il pastore saper sollecitare, accompagnare e incoraggiare il cammino dei fidanzati, quello dei giovani sposi, il protagonismo della famiglia e il suo essere in se stessa buona notizia.</w:t>
      </w:r>
    </w:p>
    <w:p w:rsidR="007D46D1" w:rsidRDefault="00273B9F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Più in generale, le risposte delle diocesi dimostra</w:t>
      </w:r>
      <w:r w:rsidR="000447D1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come il cammino sinodale abbia suscitato un notevole entusiasmo sui temi della famiglia, riconoscendo in essa non solo un ambito pastorale, ma una dimensione irrinunciabile per la vita della Chiesa e della società.</w:t>
      </w:r>
    </w:p>
    <w:p w:rsidR="00DA523F" w:rsidRDefault="00DA523F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un contesto culturale segnato da relazioni fragili, conflittuali o di tipo consumistico, </w:t>
      </w:r>
      <w:r w:rsidR="00A94820">
        <w:rPr>
          <w:rFonts w:ascii="Times New Roman" w:hAnsi="Times New Roman" w:cs="Times New Roman"/>
          <w:sz w:val="24"/>
          <w:szCs w:val="24"/>
        </w:rPr>
        <w:t xml:space="preserve">il questionario fa </w:t>
      </w:r>
      <w:r>
        <w:rPr>
          <w:rFonts w:ascii="Times New Roman" w:hAnsi="Times New Roman" w:cs="Times New Roman"/>
          <w:sz w:val="24"/>
          <w:szCs w:val="24"/>
        </w:rPr>
        <w:t>registra</w:t>
      </w:r>
      <w:r w:rsidR="00A94820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un nuovo desiderio di famiglia, </w:t>
      </w:r>
      <w:r w:rsidR="00A94820">
        <w:rPr>
          <w:rFonts w:ascii="Times New Roman" w:hAnsi="Times New Roman" w:cs="Times New Roman"/>
          <w:sz w:val="24"/>
          <w:szCs w:val="24"/>
        </w:rPr>
        <w:t xml:space="preserve">quale </w:t>
      </w:r>
      <w:r>
        <w:rPr>
          <w:rFonts w:ascii="Times New Roman" w:hAnsi="Times New Roman" w:cs="Times New Roman"/>
          <w:sz w:val="24"/>
          <w:szCs w:val="24"/>
        </w:rPr>
        <w:t xml:space="preserve">fattore di felicità che dà qualità </w:t>
      </w:r>
      <w:r w:rsidR="00A94820">
        <w:rPr>
          <w:rFonts w:ascii="Times New Roman" w:hAnsi="Times New Roman" w:cs="Times New Roman"/>
          <w:sz w:val="24"/>
          <w:szCs w:val="24"/>
        </w:rPr>
        <w:t>alla vita. Nel contempo, evidenzia l</w:t>
      </w:r>
      <w:r>
        <w:rPr>
          <w:rFonts w:ascii="Times New Roman" w:hAnsi="Times New Roman" w:cs="Times New Roman"/>
          <w:sz w:val="24"/>
          <w:szCs w:val="24"/>
        </w:rPr>
        <w:t xml:space="preserve">’importanza di una comunità che </w:t>
      </w:r>
      <w:r w:rsidR="00766026">
        <w:rPr>
          <w:rFonts w:ascii="Times New Roman" w:hAnsi="Times New Roman" w:cs="Times New Roman"/>
          <w:sz w:val="24"/>
          <w:szCs w:val="24"/>
        </w:rPr>
        <w:t xml:space="preserve">di questa possibilità </w:t>
      </w:r>
      <w:r>
        <w:rPr>
          <w:rFonts w:ascii="Times New Roman" w:hAnsi="Times New Roman" w:cs="Times New Roman"/>
          <w:sz w:val="24"/>
          <w:szCs w:val="24"/>
        </w:rPr>
        <w:t>ne sia testimone</w:t>
      </w:r>
      <w:r w:rsidR="00766026">
        <w:rPr>
          <w:rFonts w:ascii="Times New Roman" w:hAnsi="Times New Roman" w:cs="Times New Roman"/>
          <w:sz w:val="24"/>
          <w:szCs w:val="24"/>
        </w:rPr>
        <w:t xml:space="preserve"> e sappia porsi</w:t>
      </w:r>
      <w:r>
        <w:rPr>
          <w:rFonts w:ascii="Times New Roman" w:hAnsi="Times New Roman" w:cs="Times New Roman"/>
          <w:sz w:val="24"/>
          <w:szCs w:val="24"/>
        </w:rPr>
        <w:t xml:space="preserve"> con un approccio accogliente e misericordioso, </w:t>
      </w:r>
      <w:r w:rsidR="00A94820">
        <w:rPr>
          <w:rFonts w:ascii="Times New Roman" w:hAnsi="Times New Roman" w:cs="Times New Roman"/>
          <w:sz w:val="24"/>
          <w:szCs w:val="24"/>
        </w:rPr>
        <w:t xml:space="preserve">capace – </w:t>
      </w:r>
      <w:r>
        <w:rPr>
          <w:rFonts w:ascii="Times New Roman" w:hAnsi="Times New Roman" w:cs="Times New Roman"/>
          <w:sz w:val="24"/>
          <w:szCs w:val="24"/>
        </w:rPr>
        <w:t xml:space="preserve">più che </w:t>
      </w:r>
      <w:r w:rsidR="00A9482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proporre facili scorciatoie </w:t>
      </w:r>
      <w:r w:rsidR="00A94820">
        <w:rPr>
          <w:rFonts w:ascii="Times New Roman" w:hAnsi="Times New Roman" w:cs="Times New Roman"/>
          <w:sz w:val="24"/>
          <w:szCs w:val="24"/>
        </w:rPr>
        <w:t xml:space="preserve">– di </w:t>
      </w:r>
      <w:r>
        <w:rPr>
          <w:rFonts w:ascii="Times New Roman" w:hAnsi="Times New Roman" w:cs="Times New Roman"/>
          <w:sz w:val="24"/>
          <w:szCs w:val="24"/>
        </w:rPr>
        <w:t>impegna</w:t>
      </w:r>
      <w:r w:rsidR="00A94820"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z w:val="24"/>
          <w:szCs w:val="24"/>
        </w:rPr>
        <w:t xml:space="preserve"> nella condivisione del cammino</w:t>
      </w:r>
      <w:r w:rsidR="003110E3">
        <w:rPr>
          <w:rFonts w:ascii="Times New Roman" w:hAnsi="Times New Roman" w:cs="Times New Roman"/>
          <w:sz w:val="24"/>
          <w:szCs w:val="24"/>
        </w:rPr>
        <w:t>: s</w:t>
      </w:r>
      <w:r>
        <w:rPr>
          <w:rFonts w:ascii="Times New Roman" w:hAnsi="Times New Roman" w:cs="Times New Roman"/>
          <w:sz w:val="24"/>
          <w:szCs w:val="24"/>
        </w:rPr>
        <w:t xml:space="preserve">i tratti di itinerari di preparazione alle nozze come di situazioni segnate dal carico della malattia o del fallimento </w:t>
      </w:r>
      <w:r w:rsidR="00A94820">
        <w:rPr>
          <w:rFonts w:ascii="Times New Roman" w:hAnsi="Times New Roman" w:cs="Times New Roman"/>
          <w:sz w:val="24"/>
          <w:szCs w:val="24"/>
        </w:rPr>
        <w:t>matrimoniale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B9F" w:rsidRDefault="00B96D1A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l’apprezzamento riscosso</w:t>
      </w:r>
      <w:r w:rsidR="00B97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dall’iniziativa </w:t>
      </w:r>
      <w:r w:rsidR="00AD46A1">
        <w:rPr>
          <w:rFonts w:ascii="Times New Roman" w:hAnsi="Times New Roman" w:cs="Times New Roman"/>
          <w:sz w:val="24"/>
          <w:szCs w:val="24"/>
        </w:rPr>
        <w:t xml:space="preserve">realizzata </w:t>
      </w:r>
      <w:r>
        <w:rPr>
          <w:rFonts w:ascii="Times New Roman" w:hAnsi="Times New Roman" w:cs="Times New Roman"/>
          <w:sz w:val="24"/>
          <w:szCs w:val="24"/>
        </w:rPr>
        <w:t>lo scorso ottobre, i</w:t>
      </w:r>
      <w:r w:rsidR="00465017">
        <w:rPr>
          <w:rFonts w:ascii="Times New Roman" w:hAnsi="Times New Roman" w:cs="Times New Roman"/>
          <w:sz w:val="24"/>
          <w:szCs w:val="24"/>
        </w:rPr>
        <w:t xml:space="preserve">l Consiglio Permanente ha concordato di proporre </w:t>
      </w:r>
      <w:r>
        <w:rPr>
          <w:rFonts w:ascii="Times New Roman" w:hAnsi="Times New Roman" w:cs="Times New Roman"/>
          <w:sz w:val="24"/>
          <w:szCs w:val="24"/>
        </w:rPr>
        <w:t xml:space="preserve">anche </w:t>
      </w:r>
      <w:r w:rsidR="00B9702B">
        <w:rPr>
          <w:rFonts w:ascii="Times New Roman" w:hAnsi="Times New Roman" w:cs="Times New Roman"/>
          <w:sz w:val="24"/>
          <w:szCs w:val="24"/>
        </w:rPr>
        <w:t>a</w:t>
      </w:r>
      <w:r w:rsidR="00465017">
        <w:rPr>
          <w:rFonts w:ascii="Times New Roman" w:hAnsi="Times New Roman" w:cs="Times New Roman"/>
          <w:sz w:val="24"/>
          <w:szCs w:val="24"/>
        </w:rPr>
        <w:t xml:space="preserve">lla vigilia del prossimo Sinodo una veglia di preghiera in piazza San Pietro: </w:t>
      </w:r>
      <w:r w:rsidR="007F2F42">
        <w:rPr>
          <w:rFonts w:ascii="Times New Roman" w:hAnsi="Times New Roman" w:cs="Times New Roman"/>
          <w:sz w:val="24"/>
          <w:szCs w:val="24"/>
        </w:rPr>
        <w:t xml:space="preserve">l’appuntamento è per </w:t>
      </w:r>
      <w:r w:rsidR="00465017">
        <w:rPr>
          <w:rFonts w:ascii="Times New Roman" w:hAnsi="Times New Roman" w:cs="Times New Roman"/>
          <w:sz w:val="24"/>
          <w:szCs w:val="24"/>
        </w:rPr>
        <w:t>sabato 3 ottobre.</w:t>
      </w:r>
    </w:p>
    <w:p w:rsidR="006F14E5" w:rsidRPr="00EF62DB" w:rsidRDefault="006F14E5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FA6A7D" w:rsidRPr="00EF62DB" w:rsidRDefault="00FA6A7D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2DB">
        <w:rPr>
          <w:rFonts w:ascii="Times New Roman" w:hAnsi="Times New Roman" w:cs="Times New Roman"/>
          <w:b/>
          <w:sz w:val="24"/>
          <w:szCs w:val="24"/>
        </w:rPr>
        <w:t>Varie</w:t>
      </w:r>
    </w:p>
    <w:p w:rsidR="00395E3C" w:rsidRDefault="00B60271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corso di questa sessione primaverile, il Consiglio Permanente ha approvato il tema principale (</w:t>
      </w:r>
      <w:r w:rsidR="00E769C7">
        <w:rPr>
          <w:rFonts w:ascii="Times New Roman" w:hAnsi="Times New Roman" w:cs="Times New Roman"/>
          <w:sz w:val="24"/>
          <w:szCs w:val="24"/>
        </w:rPr>
        <w:t xml:space="preserve">“Verifica della recezione dell’Esortazione apostolica </w:t>
      </w:r>
      <w:proofErr w:type="spellStart"/>
      <w:r w:rsidR="00E769C7" w:rsidRPr="00E769C7">
        <w:rPr>
          <w:rFonts w:ascii="Times New Roman" w:hAnsi="Times New Roman" w:cs="Times New Roman"/>
          <w:i/>
          <w:sz w:val="24"/>
          <w:szCs w:val="24"/>
        </w:rPr>
        <w:t>Evangelii</w:t>
      </w:r>
      <w:proofErr w:type="spellEnd"/>
      <w:r w:rsidR="00E769C7" w:rsidRPr="00E76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69C7" w:rsidRPr="00E769C7">
        <w:rPr>
          <w:rFonts w:ascii="Times New Roman" w:hAnsi="Times New Roman" w:cs="Times New Roman"/>
          <w:i/>
          <w:sz w:val="24"/>
          <w:szCs w:val="24"/>
        </w:rPr>
        <w:t>gaudium</w:t>
      </w:r>
      <w:proofErr w:type="spellEnd"/>
      <w:r w:rsidR="00E769C7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 e l’ordine del giorno dell’Assemblea Generale, che si svolgerà in Vaticano, nell’aula del Sinodo, da lunedì 18 a giovedì 21 maggio prossi</w:t>
      </w:r>
      <w:r w:rsidR="00E00B1C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24449">
        <w:rPr>
          <w:rFonts w:ascii="Times New Roman" w:hAnsi="Times New Roman" w:cs="Times New Roman"/>
          <w:sz w:val="24"/>
          <w:szCs w:val="24"/>
        </w:rPr>
        <w:t>l’ultimo giorno sarà qualificato dall</w:t>
      </w:r>
      <w:r>
        <w:rPr>
          <w:rFonts w:ascii="Times New Roman" w:hAnsi="Times New Roman" w:cs="Times New Roman"/>
          <w:sz w:val="24"/>
          <w:szCs w:val="24"/>
        </w:rPr>
        <w:t>’intervento del Santo Padre.</w:t>
      </w:r>
    </w:p>
    <w:p w:rsidR="00B60271" w:rsidRDefault="00395E3C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Papa Francesco ha approvato anche il programma relativo alla sua presenza a Firenze, in occasione del Convegno Ecclesiale Nazionale</w:t>
      </w:r>
      <w:r w:rsidR="00020646">
        <w:rPr>
          <w:rFonts w:ascii="Times New Roman" w:hAnsi="Times New Roman" w:cs="Times New Roman"/>
          <w:sz w:val="24"/>
          <w:szCs w:val="24"/>
        </w:rPr>
        <w:t>: martedì 10 novembre, alle 10, in Cattedrale incontrerà i convegnisti e, alle 15.30</w:t>
      </w:r>
      <w:r w:rsidR="00156EA6">
        <w:rPr>
          <w:rFonts w:ascii="Times New Roman" w:hAnsi="Times New Roman" w:cs="Times New Roman"/>
          <w:sz w:val="24"/>
          <w:szCs w:val="24"/>
        </w:rPr>
        <w:t>,</w:t>
      </w:r>
      <w:r w:rsidR="00020646">
        <w:rPr>
          <w:rFonts w:ascii="Times New Roman" w:hAnsi="Times New Roman" w:cs="Times New Roman"/>
          <w:sz w:val="24"/>
          <w:szCs w:val="24"/>
        </w:rPr>
        <w:t xml:space="preserve"> presiederà la Santa Messa nello stadio comunale “Artemio Franchi”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CC4" w:rsidRDefault="0038559A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Prendendo spunto dalla prassi che si sta diffondendo circa le esequie in caso di cremazione – dove sempre più si registrano casi di dispersione delle ceneri in natura o di conservazione dell’urna cineraria in abitazioni private – </w:t>
      </w:r>
      <w:r w:rsidR="00E00B1C">
        <w:rPr>
          <w:rFonts w:ascii="Times New Roman" w:hAnsi="Times New Roman" w:cs="Times New Roman"/>
          <w:sz w:val="24"/>
          <w:szCs w:val="24"/>
        </w:rPr>
        <w:t xml:space="preserve">il Consiglio Permanente </w:t>
      </w:r>
      <w:r>
        <w:rPr>
          <w:rFonts w:ascii="Times New Roman" w:hAnsi="Times New Roman" w:cs="Times New Roman"/>
          <w:sz w:val="24"/>
          <w:szCs w:val="24"/>
        </w:rPr>
        <w:t xml:space="preserve">ha deciso di </w:t>
      </w:r>
      <w:r w:rsidR="00906C92">
        <w:rPr>
          <w:rFonts w:ascii="Times New Roman" w:hAnsi="Times New Roman" w:cs="Times New Roman"/>
          <w:sz w:val="24"/>
          <w:szCs w:val="24"/>
        </w:rPr>
        <w:t xml:space="preserve">preparare </w:t>
      </w:r>
      <w:r>
        <w:rPr>
          <w:rFonts w:ascii="Times New Roman" w:hAnsi="Times New Roman" w:cs="Times New Roman"/>
          <w:sz w:val="24"/>
          <w:szCs w:val="24"/>
        </w:rPr>
        <w:t xml:space="preserve">una lettera pastorale che, oltre a fornire alcuni riferimenti valoriali, </w:t>
      </w:r>
      <w:r w:rsidR="006405AF">
        <w:rPr>
          <w:rFonts w:ascii="Times New Roman" w:hAnsi="Times New Roman" w:cs="Times New Roman"/>
          <w:sz w:val="24"/>
          <w:szCs w:val="24"/>
        </w:rPr>
        <w:t>impegni la prossimità della Chiesa nel momento della sofferenza e del lutto, quale presenza che condivide, consola e illumina il mistero della morte.</w:t>
      </w:r>
      <w:r w:rsidR="00185397">
        <w:rPr>
          <w:rFonts w:ascii="Times New Roman" w:hAnsi="Times New Roman" w:cs="Times New Roman"/>
          <w:sz w:val="24"/>
          <w:szCs w:val="24"/>
        </w:rPr>
        <w:t xml:space="preserve"> La stesura </w:t>
      </w:r>
      <w:r w:rsidR="00E00B1C">
        <w:rPr>
          <w:rFonts w:ascii="Times New Roman" w:hAnsi="Times New Roman" w:cs="Times New Roman"/>
          <w:sz w:val="24"/>
          <w:szCs w:val="24"/>
        </w:rPr>
        <w:t xml:space="preserve">del testo </w:t>
      </w:r>
      <w:r w:rsidR="00185397">
        <w:rPr>
          <w:rFonts w:ascii="Times New Roman" w:hAnsi="Times New Roman" w:cs="Times New Roman"/>
          <w:sz w:val="24"/>
          <w:szCs w:val="24"/>
        </w:rPr>
        <w:t>sarà affidata alla nuova Commissione Episcopale per la liturgia.</w:t>
      </w:r>
    </w:p>
    <w:p w:rsidR="00C858F7" w:rsidRPr="00EF62DB" w:rsidRDefault="00C858F7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EF62DB">
        <w:rPr>
          <w:rFonts w:ascii="Times New Roman" w:hAnsi="Times New Roman" w:cs="Times New Roman"/>
          <w:sz w:val="24"/>
          <w:szCs w:val="24"/>
        </w:rPr>
        <w:t xml:space="preserve">In conclusione del quinquennio sono state approvate le relazioni sulle </w:t>
      </w:r>
      <w:r w:rsidRPr="00B47AFF">
        <w:rPr>
          <w:rFonts w:ascii="Times New Roman" w:hAnsi="Times New Roman" w:cs="Times New Roman"/>
          <w:sz w:val="24"/>
          <w:szCs w:val="24"/>
        </w:rPr>
        <w:t>attività</w:t>
      </w:r>
      <w:r w:rsidRPr="00EF62DB">
        <w:rPr>
          <w:rFonts w:ascii="Times New Roman" w:hAnsi="Times New Roman" w:cs="Times New Roman"/>
          <w:sz w:val="24"/>
          <w:szCs w:val="24"/>
        </w:rPr>
        <w:t xml:space="preserve"> delle dodici Commissioni Episcopali</w:t>
      </w:r>
      <w:r w:rsidR="00590147" w:rsidRPr="00EF62DB">
        <w:rPr>
          <w:rFonts w:ascii="Times New Roman" w:hAnsi="Times New Roman" w:cs="Times New Roman"/>
          <w:sz w:val="24"/>
          <w:szCs w:val="24"/>
        </w:rPr>
        <w:t>, verificando gli obiettivi raggiunti e le consegne da trasmettere alle Commissioni futu</w:t>
      </w:r>
      <w:r w:rsidR="00766026">
        <w:rPr>
          <w:rFonts w:ascii="Times New Roman" w:hAnsi="Times New Roman" w:cs="Times New Roman"/>
          <w:sz w:val="24"/>
          <w:szCs w:val="24"/>
        </w:rPr>
        <w:t>re. Nell’occasione, il Card.</w:t>
      </w:r>
      <w:r w:rsidR="00590147" w:rsidRPr="00EF62DB">
        <w:rPr>
          <w:rFonts w:ascii="Times New Roman" w:hAnsi="Times New Roman" w:cs="Times New Roman"/>
          <w:sz w:val="24"/>
          <w:szCs w:val="24"/>
        </w:rPr>
        <w:t xml:space="preserve"> Bagnasco ha espresso la riconoscenza dell’intero Episcopato ai Presidenti uscenti, nonché al Vice Presidente per l’area nord, S.E. Mons. Cesare </w:t>
      </w:r>
      <w:proofErr w:type="spellStart"/>
      <w:r w:rsidR="00590147" w:rsidRPr="00EF62DB">
        <w:rPr>
          <w:rFonts w:ascii="Times New Roman" w:hAnsi="Times New Roman" w:cs="Times New Roman"/>
          <w:sz w:val="24"/>
          <w:szCs w:val="24"/>
        </w:rPr>
        <w:t>Nosiglia</w:t>
      </w:r>
      <w:proofErr w:type="spellEnd"/>
      <w:r w:rsidR="00590147" w:rsidRPr="00EF62DB">
        <w:rPr>
          <w:rFonts w:ascii="Times New Roman" w:hAnsi="Times New Roman" w:cs="Times New Roman"/>
          <w:sz w:val="24"/>
          <w:szCs w:val="24"/>
        </w:rPr>
        <w:t>, che come loro concluderà in maggio il proprio mandato quinquennale.</w:t>
      </w:r>
    </w:p>
    <w:p w:rsidR="00F52DB8" w:rsidRDefault="00FA6A7D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EF62DB">
        <w:rPr>
          <w:rFonts w:ascii="Times New Roman" w:hAnsi="Times New Roman" w:cs="Times New Roman"/>
          <w:sz w:val="24"/>
          <w:szCs w:val="24"/>
        </w:rPr>
        <w:t xml:space="preserve">Il Consiglio Permanente ha approvato la </w:t>
      </w:r>
      <w:r w:rsidRPr="00B47AFF">
        <w:rPr>
          <w:rFonts w:ascii="Times New Roman" w:hAnsi="Times New Roman" w:cs="Times New Roman"/>
          <w:sz w:val="24"/>
          <w:szCs w:val="24"/>
        </w:rPr>
        <w:t>proposta</w:t>
      </w:r>
      <w:r w:rsidRPr="00EF62DB">
        <w:rPr>
          <w:rFonts w:ascii="Times New Roman" w:hAnsi="Times New Roman" w:cs="Times New Roman"/>
          <w:sz w:val="24"/>
          <w:szCs w:val="24"/>
        </w:rPr>
        <w:t xml:space="preserve"> di ripartizione dei fondi otto per mille da presentare all’Assemblea Generale</w:t>
      </w:r>
      <w:r w:rsidR="002827DB">
        <w:rPr>
          <w:rFonts w:ascii="Times New Roman" w:hAnsi="Times New Roman" w:cs="Times New Roman"/>
          <w:sz w:val="24"/>
          <w:szCs w:val="24"/>
        </w:rPr>
        <w:t xml:space="preserve"> – tra cui una modifica circa la trasmissione della somma assegnata all’Istituto centrale per il sostentamento del clero –</w:t>
      </w:r>
      <w:r w:rsidRPr="00EF62DB">
        <w:rPr>
          <w:rFonts w:ascii="Times New Roman" w:hAnsi="Times New Roman" w:cs="Times New Roman"/>
          <w:sz w:val="24"/>
          <w:szCs w:val="24"/>
        </w:rPr>
        <w:t xml:space="preserve"> e la determinazione del contributo da assegnare ai Tribunali ecclesiastici regionali per l’anno in corso.</w:t>
      </w:r>
      <w:r w:rsidR="004E571B" w:rsidRPr="00EF62DB">
        <w:rPr>
          <w:rFonts w:ascii="Times New Roman" w:hAnsi="Times New Roman" w:cs="Times New Roman"/>
          <w:sz w:val="24"/>
          <w:szCs w:val="24"/>
        </w:rPr>
        <w:t xml:space="preserve"> </w:t>
      </w:r>
      <w:r w:rsidR="00F52DB8">
        <w:rPr>
          <w:rFonts w:ascii="Times New Roman" w:hAnsi="Times New Roman" w:cs="Times New Roman"/>
          <w:sz w:val="24"/>
          <w:szCs w:val="24"/>
        </w:rPr>
        <w:t xml:space="preserve">Nel confronto i Vescovi hanno concordato </w:t>
      </w:r>
      <w:r w:rsidR="00E00B1C">
        <w:rPr>
          <w:rFonts w:ascii="Times New Roman" w:hAnsi="Times New Roman" w:cs="Times New Roman"/>
          <w:sz w:val="24"/>
          <w:szCs w:val="24"/>
        </w:rPr>
        <w:t>sul</w:t>
      </w:r>
      <w:r w:rsidR="00F52DB8">
        <w:rPr>
          <w:rFonts w:ascii="Times New Roman" w:hAnsi="Times New Roman" w:cs="Times New Roman"/>
          <w:sz w:val="24"/>
          <w:szCs w:val="24"/>
        </w:rPr>
        <w:t xml:space="preserve">l’importanza di avviare una valutazione </w:t>
      </w:r>
      <w:r w:rsidR="00E00B1C">
        <w:rPr>
          <w:rFonts w:ascii="Times New Roman" w:hAnsi="Times New Roman" w:cs="Times New Roman"/>
          <w:sz w:val="24"/>
          <w:szCs w:val="24"/>
        </w:rPr>
        <w:t>de</w:t>
      </w:r>
      <w:r w:rsidR="00F52DB8">
        <w:rPr>
          <w:rFonts w:ascii="Times New Roman" w:hAnsi="Times New Roman" w:cs="Times New Roman"/>
          <w:sz w:val="24"/>
          <w:szCs w:val="24"/>
        </w:rPr>
        <w:t>lla situazione e</w:t>
      </w:r>
      <w:r w:rsidR="00E41CC4">
        <w:rPr>
          <w:rFonts w:ascii="Times New Roman" w:hAnsi="Times New Roman" w:cs="Times New Roman"/>
          <w:sz w:val="24"/>
          <w:szCs w:val="24"/>
        </w:rPr>
        <w:t xml:space="preserve"> </w:t>
      </w:r>
      <w:r w:rsidR="00E00B1C">
        <w:rPr>
          <w:rFonts w:ascii="Times New Roman" w:hAnsi="Times New Roman" w:cs="Times New Roman"/>
          <w:sz w:val="24"/>
          <w:szCs w:val="24"/>
        </w:rPr>
        <w:t>de</w:t>
      </w:r>
      <w:r w:rsidR="00F52DB8">
        <w:rPr>
          <w:rFonts w:ascii="Times New Roman" w:hAnsi="Times New Roman" w:cs="Times New Roman"/>
          <w:sz w:val="24"/>
          <w:szCs w:val="24"/>
        </w:rPr>
        <w:t xml:space="preserve">lle prospettive degli Istituti diocesani di sostentamento del clero, affidando innanzitutto alle Conferenze Regionali la </w:t>
      </w:r>
      <w:r w:rsidR="00766026">
        <w:rPr>
          <w:rFonts w:ascii="Times New Roman" w:hAnsi="Times New Roman" w:cs="Times New Roman"/>
          <w:sz w:val="24"/>
          <w:szCs w:val="24"/>
        </w:rPr>
        <w:t>responsabilità di un primo discernimento</w:t>
      </w:r>
      <w:r w:rsidR="00F52DB8">
        <w:rPr>
          <w:rFonts w:ascii="Times New Roman" w:hAnsi="Times New Roman" w:cs="Times New Roman"/>
          <w:sz w:val="24"/>
          <w:szCs w:val="24"/>
        </w:rPr>
        <w:t>.</w:t>
      </w:r>
    </w:p>
    <w:p w:rsidR="002E3A55" w:rsidRDefault="002E3A55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Consiglio </w:t>
      </w:r>
      <w:r w:rsidR="00E00B1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ermanente ha, inoltre, esaminato e approvato alcune modifiche del </w:t>
      </w:r>
      <w:r w:rsidRPr="00E00B1C">
        <w:rPr>
          <w:rFonts w:ascii="Times New Roman" w:hAnsi="Times New Roman" w:cs="Times New Roman"/>
          <w:i/>
          <w:sz w:val="24"/>
          <w:szCs w:val="24"/>
        </w:rPr>
        <w:t>Regolamento del Comitato per gli interventi caricativi a favore dei Paesi del Terzo Mondo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A7D" w:rsidRDefault="004E571B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EF62DB">
        <w:rPr>
          <w:rFonts w:ascii="Times New Roman" w:hAnsi="Times New Roman" w:cs="Times New Roman"/>
          <w:sz w:val="24"/>
          <w:szCs w:val="24"/>
        </w:rPr>
        <w:t>Infine, ha approvato il calendario delle attività della CEI per l’anno pastorale 2015-2016.</w:t>
      </w:r>
    </w:p>
    <w:p w:rsidR="000761B0" w:rsidRPr="00EF62DB" w:rsidRDefault="000761B0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FA6A7D" w:rsidRPr="00EF62DB" w:rsidRDefault="00FA6A7D" w:rsidP="004472DE">
      <w:pPr>
        <w:spacing w:after="8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FA6A7D" w:rsidRDefault="00FA6A7D" w:rsidP="006074E7">
      <w:pPr>
        <w:spacing w:after="80" w:line="240" w:lineRule="auto"/>
        <w:ind w:left="284" w:right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2DB">
        <w:rPr>
          <w:rFonts w:ascii="Times New Roman" w:hAnsi="Times New Roman" w:cs="Times New Roman"/>
          <w:b/>
          <w:sz w:val="24"/>
          <w:szCs w:val="24"/>
        </w:rPr>
        <w:t>Nomine</w:t>
      </w:r>
    </w:p>
    <w:p w:rsidR="006074E7" w:rsidRDefault="000761B0" w:rsidP="006074E7">
      <w:pPr>
        <w:spacing w:after="80" w:line="240" w:lineRule="auto"/>
        <w:ind w:left="284" w:right="227"/>
        <w:jc w:val="both"/>
        <w:rPr>
          <w:rFonts w:ascii="Times New Roman" w:hAnsi="Times New Roman" w:cs="Times New Roman"/>
          <w:sz w:val="24"/>
          <w:szCs w:val="24"/>
        </w:rPr>
      </w:pPr>
      <w:r w:rsidRPr="000761B0">
        <w:rPr>
          <w:rFonts w:ascii="Times New Roman" w:hAnsi="Times New Roman" w:cs="Times New Roman"/>
          <w:sz w:val="24"/>
          <w:szCs w:val="24"/>
        </w:rPr>
        <w:t>Il Consiglio Permanente ha approvato la proposta di indicare come referente per la Pontificia Commissione per la tutela dei minori il Card. Angelo Bagnasco, Presidente della Conferenza Episcopale Italiana.</w:t>
      </w:r>
    </w:p>
    <w:p w:rsidR="006074E7" w:rsidRDefault="006074E7" w:rsidP="006074E7">
      <w:pPr>
        <w:spacing w:after="80" w:line="240" w:lineRule="auto"/>
        <w:ind w:left="284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0761B0" w:rsidRDefault="000761B0" w:rsidP="006074E7">
      <w:pPr>
        <w:spacing w:after="80" w:line="240" w:lineRule="auto"/>
        <w:ind w:left="284" w:right="227"/>
        <w:jc w:val="both"/>
        <w:rPr>
          <w:rFonts w:ascii="Times New Roman" w:hAnsi="Times New Roman" w:cs="Times New Roman"/>
          <w:sz w:val="24"/>
          <w:szCs w:val="24"/>
        </w:rPr>
      </w:pPr>
      <w:r w:rsidRPr="000761B0">
        <w:rPr>
          <w:rFonts w:ascii="Times New Roman" w:hAnsi="Times New Roman" w:cs="Times New Roman"/>
          <w:sz w:val="24"/>
          <w:szCs w:val="24"/>
        </w:rPr>
        <w:t>Nel corso dei lavori, il Consiglio Permanente ha proceduto alla seguente nomina:</w:t>
      </w:r>
    </w:p>
    <w:p w:rsidR="006074E7" w:rsidRDefault="00107799" w:rsidP="006074E7">
      <w:pPr>
        <w:widowControl w:val="0"/>
        <w:tabs>
          <w:tab w:val="left" w:pos="0"/>
        </w:tabs>
        <w:spacing w:after="80" w:line="240" w:lineRule="auto"/>
        <w:ind w:left="284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1B0" w:rsidRPr="000761B0">
        <w:rPr>
          <w:rFonts w:ascii="Times New Roman" w:hAnsi="Times New Roman" w:cs="Times New Roman"/>
          <w:sz w:val="24"/>
          <w:szCs w:val="24"/>
        </w:rPr>
        <w:t xml:space="preserve">Assistente ecclesiastico nazionale dell’Associazione Fede e Luce: Don Marco </w:t>
      </w:r>
      <w:r w:rsidR="000761B0" w:rsidRPr="000761B0">
        <w:rPr>
          <w:rFonts w:ascii="Times New Roman" w:hAnsi="Times New Roman" w:cs="Times New Roman"/>
          <w:smallCaps/>
          <w:sz w:val="24"/>
          <w:szCs w:val="24"/>
        </w:rPr>
        <w:t>Bove</w:t>
      </w:r>
      <w:r w:rsidR="000761B0" w:rsidRPr="000761B0">
        <w:rPr>
          <w:rFonts w:ascii="Times New Roman" w:hAnsi="Times New Roman" w:cs="Times New Roman"/>
          <w:sz w:val="24"/>
          <w:szCs w:val="24"/>
        </w:rPr>
        <w:t xml:space="preserve"> (Milano). </w:t>
      </w:r>
      <w:bookmarkStart w:id="0" w:name="_GoBack"/>
      <w:bookmarkEnd w:id="0"/>
    </w:p>
    <w:p w:rsidR="006074E7" w:rsidRDefault="006074E7" w:rsidP="006074E7">
      <w:pPr>
        <w:widowControl w:val="0"/>
        <w:tabs>
          <w:tab w:val="left" w:pos="0"/>
        </w:tabs>
        <w:spacing w:after="80" w:line="240" w:lineRule="auto"/>
        <w:ind w:left="284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0761B0" w:rsidRPr="006074E7" w:rsidRDefault="000761B0" w:rsidP="006074E7">
      <w:pPr>
        <w:widowControl w:val="0"/>
        <w:tabs>
          <w:tab w:val="left" w:pos="0"/>
        </w:tabs>
        <w:spacing w:after="80" w:line="240" w:lineRule="auto"/>
        <w:ind w:left="284" w:right="227"/>
        <w:jc w:val="both"/>
        <w:rPr>
          <w:rFonts w:ascii="Times New Roman" w:hAnsi="Times New Roman" w:cs="Times New Roman"/>
          <w:sz w:val="24"/>
          <w:szCs w:val="24"/>
        </w:rPr>
      </w:pPr>
      <w:r w:rsidRPr="006074E7">
        <w:rPr>
          <w:rFonts w:ascii="Times New Roman" w:hAnsi="Times New Roman" w:cs="Times New Roman"/>
          <w:sz w:val="24"/>
          <w:szCs w:val="24"/>
        </w:rPr>
        <w:t>Il Consiglio Permanente ha confermato la seguente elezione:</w:t>
      </w:r>
    </w:p>
    <w:p w:rsidR="006074E7" w:rsidRDefault="00107799" w:rsidP="006074E7">
      <w:pPr>
        <w:widowControl w:val="0"/>
        <w:tabs>
          <w:tab w:val="left" w:pos="0"/>
        </w:tabs>
        <w:spacing w:after="80" w:line="240" w:lineRule="auto"/>
        <w:ind w:left="284" w:right="227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1B0" w:rsidRPr="000761B0">
        <w:rPr>
          <w:rFonts w:ascii="Times New Roman" w:hAnsi="Times New Roman" w:cs="Times New Roman"/>
          <w:sz w:val="24"/>
          <w:szCs w:val="24"/>
        </w:rPr>
        <w:t xml:space="preserve">Presidente dell’Associazione Musei Ecclesiastici Italiani (AMEI): Arch. Domenica </w:t>
      </w:r>
      <w:proofErr w:type="spellStart"/>
      <w:r w:rsidR="000761B0" w:rsidRPr="000761B0">
        <w:rPr>
          <w:rFonts w:ascii="Times New Roman" w:hAnsi="Times New Roman" w:cs="Times New Roman"/>
          <w:smallCaps/>
          <w:sz w:val="24"/>
          <w:szCs w:val="24"/>
        </w:rPr>
        <w:t>Primerano</w:t>
      </w:r>
      <w:proofErr w:type="spellEnd"/>
      <w:r w:rsidR="000761B0" w:rsidRPr="000761B0">
        <w:rPr>
          <w:rFonts w:ascii="Times New Roman" w:hAnsi="Times New Roman" w:cs="Times New Roman"/>
          <w:smallCaps/>
          <w:sz w:val="24"/>
          <w:szCs w:val="24"/>
        </w:rPr>
        <w:t>.</w:t>
      </w:r>
    </w:p>
    <w:p w:rsidR="006074E7" w:rsidRDefault="006074E7" w:rsidP="006074E7">
      <w:pPr>
        <w:widowControl w:val="0"/>
        <w:tabs>
          <w:tab w:val="left" w:pos="0"/>
        </w:tabs>
        <w:spacing w:after="80" w:line="240" w:lineRule="auto"/>
        <w:ind w:left="284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6074E7" w:rsidRDefault="000761B0" w:rsidP="006074E7">
      <w:pPr>
        <w:widowControl w:val="0"/>
        <w:tabs>
          <w:tab w:val="left" w:pos="0"/>
        </w:tabs>
        <w:spacing w:after="80" w:line="240" w:lineRule="auto"/>
        <w:ind w:left="284" w:right="227"/>
        <w:jc w:val="both"/>
        <w:rPr>
          <w:rFonts w:ascii="Times New Roman" w:hAnsi="Times New Roman" w:cs="Times New Roman"/>
          <w:sz w:val="24"/>
          <w:szCs w:val="24"/>
        </w:rPr>
      </w:pPr>
      <w:r w:rsidRPr="000761B0">
        <w:rPr>
          <w:rFonts w:ascii="Times New Roman" w:hAnsi="Times New Roman" w:cs="Times New Roman"/>
          <w:sz w:val="24"/>
          <w:szCs w:val="24"/>
        </w:rPr>
        <w:t>La Presidenza, riunitasi nei giorni 23-25 marzo, ha proceduto alle seguenti nomine:</w:t>
      </w:r>
    </w:p>
    <w:p w:rsidR="000761B0" w:rsidRPr="000761B0" w:rsidRDefault="00107799" w:rsidP="006074E7">
      <w:pPr>
        <w:widowControl w:val="0"/>
        <w:tabs>
          <w:tab w:val="left" w:pos="0"/>
        </w:tabs>
        <w:spacing w:after="80" w:line="240" w:lineRule="auto"/>
        <w:ind w:left="284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1B0" w:rsidRPr="000761B0">
        <w:rPr>
          <w:rFonts w:ascii="Times New Roman" w:hAnsi="Times New Roman" w:cs="Times New Roman"/>
          <w:sz w:val="24"/>
          <w:szCs w:val="24"/>
        </w:rPr>
        <w:t xml:space="preserve">Membri del Comitato per gli interventi caritativi a favore dei </w:t>
      </w:r>
      <w:r w:rsidR="00156EA6">
        <w:rPr>
          <w:rFonts w:ascii="Times New Roman" w:hAnsi="Times New Roman" w:cs="Times New Roman"/>
          <w:sz w:val="24"/>
          <w:szCs w:val="24"/>
        </w:rPr>
        <w:t>P</w:t>
      </w:r>
      <w:r w:rsidR="000761B0" w:rsidRPr="000761B0">
        <w:rPr>
          <w:rFonts w:ascii="Times New Roman" w:hAnsi="Times New Roman" w:cs="Times New Roman"/>
          <w:sz w:val="24"/>
          <w:szCs w:val="24"/>
        </w:rPr>
        <w:t xml:space="preserve">aesi del </w:t>
      </w:r>
      <w:r w:rsidR="00156EA6">
        <w:rPr>
          <w:rFonts w:ascii="Times New Roman" w:hAnsi="Times New Roman" w:cs="Times New Roman"/>
          <w:sz w:val="24"/>
          <w:szCs w:val="24"/>
        </w:rPr>
        <w:t>T</w:t>
      </w:r>
      <w:r w:rsidR="000761B0" w:rsidRPr="000761B0">
        <w:rPr>
          <w:rFonts w:ascii="Times New Roman" w:hAnsi="Times New Roman" w:cs="Times New Roman"/>
          <w:sz w:val="24"/>
          <w:szCs w:val="24"/>
        </w:rPr>
        <w:t xml:space="preserve">erzo </w:t>
      </w:r>
      <w:r w:rsidR="00156EA6">
        <w:rPr>
          <w:rFonts w:ascii="Times New Roman" w:hAnsi="Times New Roman" w:cs="Times New Roman"/>
          <w:sz w:val="24"/>
          <w:szCs w:val="24"/>
        </w:rPr>
        <w:t>M</w:t>
      </w:r>
      <w:r w:rsidR="000761B0" w:rsidRPr="000761B0">
        <w:rPr>
          <w:rFonts w:ascii="Times New Roman" w:hAnsi="Times New Roman" w:cs="Times New Roman"/>
          <w:sz w:val="24"/>
          <w:szCs w:val="24"/>
        </w:rPr>
        <w:t xml:space="preserve">ondo: Sig.ra Morena </w:t>
      </w:r>
      <w:proofErr w:type="spellStart"/>
      <w:r w:rsidR="000761B0" w:rsidRPr="000761B0">
        <w:rPr>
          <w:rFonts w:ascii="Times New Roman" w:hAnsi="Times New Roman" w:cs="Times New Roman"/>
          <w:smallCaps/>
          <w:sz w:val="24"/>
          <w:szCs w:val="24"/>
        </w:rPr>
        <w:t>Savian</w:t>
      </w:r>
      <w:proofErr w:type="spellEnd"/>
      <w:r w:rsidR="000761B0" w:rsidRPr="000761B0">
        <w:rPr>
          <w:rFonts w:ascii="Times New Roman" w:hAnsi="Times New Roman" w:cs="Times New Roman"/>
          <w:smallCaps/>
          <w:sz w:val="24"/>
          <w:szCs w:val="24"/>
        </w:rPr>
        <w:t>,</w:t>
      </w:r>
      <w:r w:rsidR="000761B0" w:rsidRPr="000761B0">
        <w:rPr>
          <w:rFonts w:ascii="Times New Roman" w:hAnsi="Times New Roman" w:cs="Times New Roman"/>
          <w:i/>
          <w:sz w:val="24"/>
          <w:szCs w:val="24"/>
        </w:rPr>
        <w:t xml:space="preserve"> membro del Consiglio Missionario Nazionale</w:t>
      </w:r>
      <w:r w:rsidR="000761B0" w:rsidRPr="000761B0">
        <w:rPr>
          <w:rFonts w:ascii="Times New Roman" w:hAnsi="Times New Roman" w:cs="Times New Roman"/>
          <w:sz w:val="24"/>
          <w:szCs w:val="24"/>
        </w:rPr>
        <w:t xml:space="preserve">; </w:t>
      </w:r>
      <w:r w:rsidR="00384404" w:rsidRPr="000761B0">
        <w:rPr>
          <w:rFonts w:ascii="Times New Roman" w:hAnsi="Times New Roman" w:cs="Times New Roman"/>
          <w:sz w:val="24"/>
          <w:szCs w:val="24"/>
        </w:rPr>
        <w:t xml:space="preserve">Sig.ra Marta </w:t>
      </w:r>
      <w:r w:rsidR="00384404" w:rsidRPr="000761B0">
        <w:rPr>
          <w:rFonts w:ascii="Times New Roman" w:hAnsi="Times New Roman" w:cs="Times New Roman"/>
          <w:smallCaps/>
          <w:sz w:val="24"/>
          <w:szCs w:val="24"/>
        </w:rPr>
        <w:t>Colombo</w:t>
      </w:r>
      <w:r w:rsidR="00384404" w:rsidRPr="000761B0">
        <w:rPr>
          <w:rFonts w:ascii="Times New Roman" w:hAnsi="Times New Roman" w:cs="Times New Roman"/>
          <w:sz w:val="24"/>
          <w:szCs w:val="24"/>
        </w:rPr>
        <w:t xml:space="preserve"> </w:t>
      </w:r>
      <w:r w:rsidR="00384404">
        <w:rPr>
          <w:rFonts w:ascii="Times New Roman" w:hAnsi="Times New Roman" w:cs="Times New Roman"/>
          <w:sz w:val="24"/>
          <w:szCs w:val="24"/>
        </w:rPr>
        <w:t xml:space="preserve">e </w:t>
      </w:r>
      <w:r w:rsidR="000761B0" w:rsidRPr="000761B0">
        <w:rPr>
          <w:rFonts w:ascii="Times New Roman" w:hAnsi="Times New Roman" w:cs="Times New Roman"/>
          <w:sz w:val="24"/>
          <w:szCs w:val="24"/>
        </w:rPr>
        <w:t xml:space="preserve">Dott. Giuseppe </w:t>
      </w:r>
      <w:r w:rsidR="00384404">
        <w:rPr>
          <w:rFonts w:ascii="Times New Roman" w:hAnsi="Times New Roman" w:cs="Times New Roman"/>
          <w:smallCaps/>
          <w:sz w:val="24"/>
          <w:szCs w:val="24"/>
        </w:rPr>
        <w:t>Magri</w:t>
      </w:r>
      <w:r w:rsidR="000761B0" w:rsidRPr="000761B0">
        <w:rPr>
          <w:rFonts w:ascii="Times New Roman" w:hAnsi="Times New Roman" w:cs="Times New Roman"/>
          <w:sz w:val="24"/>
          <w:szCs w:val="24"/>
        </w:rPr>
        <w:t xml:space="preserve">, </w:t>
      </w:r>
      <w:r w:rsidR="000761B0" w:rsidRPr="000761B0">
        <w:rPr>
          <w:rFonts w:ascii="Times New Roman" w:hAnsi="Times New Roman" w:cs="Times New Roman"/>
          <w:i/>
          <w:sz w:val="24"/>
          <w:szCs w:val="24"/>
        </w:rPr>
        <w:t>esperti</w:t>
      </w:r>
      <w:r w:rsidR="000761B0" w:rsidRPr="000761B0">
        <w:rPr>
          <w:rFonts w:ascii="Times New Roman" w:hAnsi="Times New Roman" w:cs="Times New Roman"/>
          <w:sz w:val="24"/>
          <w:szCs w:val="24"/>
        </w:rPr>
        <w:t>.</w:t>
      </w:r>
    </w:p>
    <w:p w:rsidR="000761B0" w:rsidRPr="000761B0" w:rsidRDefault="00107799" w:rsidP="006074E7">
      <w:pPr>
        <w:spacing w:after="80" w:line="240" w:lineRule="auto"/>
        <w:ind w:left="284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1B0" w:rsidRPr="000761B0">
        <w:rPr>
          <w:rFonts w:ascii="Times New Roman" w:hAnsi="Times New Roman" w:cs="Times New Roman"/>
          <w:sz w:val="24"/>
          <w:szCs w:val="24"/>
        </w:rPr>
        <w:t xml:space="preserve">Assistente </w:t>
      </w:r>
      <w:r w:rsidR="00156EA6">
        <w:rPr>
          <w:rFonts w:ascii="Times New Roman" w:hAnsi="Times New Roman" w:cs="Times New Roman"/>
          <w:sz w:val="24"/>
          <w:szCs w:val="24"/>
        </w:rPr>
        <w:t>s</w:t>
      </w:r>
      <w:r w:rsidR="000761B0" w:rsidRPr="000761B0">
        <w:rPr>
          <w:rFonts w:ascii="Times New Roman" w:hAnsi="Times New Roman" w:cs="Times New Roman"/>
          <w:sz w:val="24"/>
          <w:szCs w:val="24"/>
        </w:rPr>
        <w:t xml:space="preserve">pirituale dell’Istituto Scientifico Internazionale Paolo VI: Don Paolo </w:t>
      </w:r>
      <w:r w:rsidR="000761B0" w:rsidRPr="000761B0">
        <w:rPr>
          <w:rFonts w:ascii="Times New Roman" w:hAnsi="Times New Roman" w:cs="Times New Roman"/>
          <w:smallCaps/>
          <w:sz w:val="24"/>
          <w:szCs w:val="24"/>
        </w:rPr>
        <w:t>Bonini</w:t>
      </w:r>
      <w:r w:rsidR="000761B0" w:rsidRPr="000761B0">
        <w:rPr>
          <w:rFonts w:ascii="Times New Roman" w:hAnsi="Times New Roman" w:cs="Times New Roman"/>
          <w:sz w:val="24"/>
          <w:szCs w:val="24"/>
        </w:rPr>
        <w:t xml:space="preserve"> (Albenga-Imperia).</w:t>
      </w:r>
    </w:p>
    <w:p w:rsidR="00831D6E" w:rsidRPr="000761B0" w:rsidRDefault="00831D6E" w:rsidP="006074E7">
      <w:pPr>
        <w:spacing w:after="80" w:line="240" w:lineRule="auto"/>
        <w:ind w:left="284" w:right="2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2DB" w:rsidRPr="000761B0" w:rsidRDefault="00EF62DB" w:rsidP="006074E7">
      <w:pPr>
        <w:spacing w:after="80" w:line="240" w:lineRule="auto"/>
        <w:ind w:left="284" w:right="227"/>
        <w:jc w:val="both"/>
        <w:rPr>
          <w:rFonts w:ascii="Times New Roman" w:hAnsi="Times New Roman" w:cs="Times New Roman"/>
          <w:sz w:val="24"/>
          <w:szCs w:val="24"/>
        </w:rPr>
      </w:pPr>
      <w:r w:rsidRPr="000761B0">
        <w:rPr>
          <w:rFonts w:ascii="Times New Roman" w:hAnsi="Times New Roman" w:cs="Times New Roman"/>
          <w:sz w:val="24"/>
          <w:szCs w:val="24"/>
        </w:rPr>
        <w:t>Roma, 27 marzo 2015</w:t>
      </w:r>
    </w:p>
    <w:sectPr w:rsidR="00EF62DB" w:rsidRPr="000761B0" w:rsidSect="000B7115">
      <w:foot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5D" w:rsidRDefault="009C1D5D" w:rsidP="0089218E">
      <w:pPr>
        <w:spacing w:after="0" w:line="240" w:lineRule="auto"/>
      </w:pPr>
      <w:r>
        <w:separator/>
      </w:r>
    </w:p>
  </w:endnote>
  <w:endnote w:type="continuationSeparator" w:id="0">
    <w:p w:rsidR="009C1D5D" w:rsidRDefault="009C1D5D" w:rsidP="0089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491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074E7" w:rsidRPr="006074E7" w:rsidRDefault="006074E7">
        <w:pPr>
          <w:pStyle w:val="Pidipagina"/>
          <w:jc w:val="center"/>
          <w:rPr>
            <w:rFonts w:ascii="Times New Roman" w:hAnsi="Times New Roman" w:cs="Times New Roman"/>
          </w:rPr>
        </w:pPr>
        <w:r w:rsidRPr="006074E7">
          <w:rPr>
            <w:rFonts w:ascii="Times New Roman" w:hAnsi="Times New Roman" w:cs="Times New Roman"/>
          </w:rPr>
          <w:fldChar w:fldCharType="begin"/>
        </w:r>
        <w:r w:rsidRPr="006074E7">
          <w:rPr>
            <w:rFonts w:ascii="Times New Roman" w:hAnsi="Times New Roman" w:cs="Times New Roman"/>
          </w:rPr>
          <w:instrText>PAGE   \* MERGEFORMAT</w:instrText>
        </w:r>
        <w:r w:rsidRPr="006074E7">
          <w:rPr>
            <w:rFonts w:ascii="Times New Roman" w:hAnsi="Times New Roman" w:cs="Times New Roman"/>
          </w:rPr>
          <w:fldChar w:fldCharType="separate"/>
        </w:r>
        <w:r w:rsidR="00384404">
          <w:rPr>
            <w:rFonts w:ascii="Times New Roman" w:hAnsi="Times New Roman" w:cs="Times New Roman"/>
            <w:noProof/>
          </w:rPr>
          <w:t>4</w:t>
        </w:r>
        <w:r w:rsidRPr="006074E7">
          <w:rPr>
            <w:rFonts w:ascii="Times New Roman" w:hAnsi="Times New Roman" w:cs="Times New Roman"/>
          </w:rPr>
          <w:fldChar w:fldCharType="end"/>
        </w:r>
      </w:p>
    </w:sdtContent>
  </w:sdt>
  <w:p w:rsidR="0089218E" w:rsidRDefault="008921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5D" w:rsidRDefault="009C1D5D" w:rsidP="0089218E">
      <w:pPr>
        <w:spacing w:after="0" w:line="240" w:lineRule="auto"/>
      </w:pPr>
      <w:r>
        <w:separator/>
      </w:r>
    </w:p>
  </w:footnote>
  <w:footnote w:type="continuationSeparator" w:id="0">
    <w:p w:rsidR="009C1D5D" w:rsidRDefault="009C1D5D" w:rsidP="00892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044A8"/>
    <w:multiLevelType w:val="hybridMultilevel"/>
    <w:tmpl w:val="1F7C23EE"/>
    <w:lvl w:ilvl="0" w:tplc="6AFEF25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C3E30"/>
    <w:multiLevelType w:val="hybridMultilevel"/>
    <w:tmpl w:val="50ECF5B2"/>
    <w:lvl w:ilvl="0" w:tplc="70E0BBD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removePersonalInformation/>
  <w:removeDateAndTime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7D"/>
    <w:rsid w:val="00020646"/>
    <w:rsid w:val="000447D1"/>
    <w:rsid w:val="00067B96"/>
    <w:rsid w:val="000761B0"/>
    <w:rsid w:val="000B7115"/>
    <w:rsid w:val="000E75B5"/>
    <w:rsid w:val="00100DDE"/>
    <w:rsid w:val="00107799"/>
    <w:rsid w:val="001500E1"/>
    <w:rsid w:val="00156EA6"/>
    <w:rsid w:val="00185397"/>
    <w:rsid w:val="001D7FC9"/>
    <w:rsid w:val="001E4DCD"/>
    <w:rsid w:val="00244AB0"/>
    <w:rsid w:val="00257D39"/>
    <w:rsid w:val="00273B9F"/>
    <w:rsid w:val="002827DB"/>
    <w:rsid w:val="002B05E8"/>
    <w:rsid w:val="002E3A55"/>
    <w:rsid w:val="003110E3"/>
    <w:rsid w:val="00322C4E"/>
    <w:rsid w:val="00324449"/>
    <w:rsid w:val="00330C0B"/>
    <w:rsid w:val="00384404"/>
    <w:rsid w:val="0038559A"/>
    <w:rsid w:val="00386C13"/>
    <w:rsid w:val="00395E3C"/>
    <w:rsid w:val="003E5905"/>
    <w:rsid w:val="00423EEE"/>
    <w:rsid w:val="004472DE"/>
    <w:rsid w:val="00465017"/>
    <w:rsid w:val="00487478"/>
    <w:rsid w:val="004E571B"/>
    <w:rsid w:val="00523BD2"/>
    <w:rsid w:val="00546CF4"/>
    <w:rsid w:val="00556672"/>
    <w:rsid w:val="00590147"/>
    <w:rsid w:val="005E5EF7"/>
    <w:rsid w:val="006074E7"/>
    <w:rsid w:val="006114A4"/>
    <w:rsid w:val="006405AF"/>
    <w:rsid w:val="006742DF"/>
    <w:rsid w:val="006D4B99"/>
    <w:rsid w:val="006F14E5"/>
    <w:rsid w:val="0073434B"/>
    <w:rsid w:val="00766026"/>
    <w:rsid w:val="007660BB"/>
    <w:rsid w:val="007939D0"/>
    <w:rsid w:val="007B0883"/>
    <w:rsid w:val="007D46D1"/>
    <w:rsid w:val="007F2F42"/>
    <w:rsid w:val="00831D6E"/>
    <w:rsid w:val="0089218E"/>
    <w:rsid w:val="008A3E41"/>
    <w:rsid w:val="008C4A02"/>
    <w:rsid w:val="00906C92"/>
    <w:rsid w:val="0094184B"/>
    <w:rsid w:val="00947550"/>
    <w:rsid w:val="0096227A"/>
    <w:rsid w:val="009768FC"/>
    <w:rsid w:val="009C1D5D"/>
    <w:rsid w:val="009E6220"/>
    <w:rsid w:val="00A26B0A"/>
    <w:rsid w:val="00A30314"/>
    <w:rsid w:val="00A907F3"/>
    <w:rsid w:val="00A94820"/>
    <w:rsid w:val="00AC605E"/>
    <w:rsid w:val="00AD46A1"/>
    <w:rsid w:val="00B4153F"/>
    <w:rsid w:val="00B47AFF"/>
    <w:rsid w:val="00B60271"/>
    <w:rsid w:val="00B96D1A"/>
    <w:rsid w:val="00B9702B"/>
    <w:rsid w:val="00C858F7"/>
    <w:rsid w:val="00C95358"/>
    <w:rsid w:val="00CF5CB2"/>
    <w:rsid w:val="00D115DF"/>
    <w:rsid w:val="00D560A8"/>
    <w:rsid w:val="00D8422F"/>
    <w:rsid w:val="00DA1A53"/>
    <w:rsid w:val="00DA1B70"/>
    <w:rsid w:val="00DA523F"/>
    <w:rsid w:val="00DD4BA5"/>
    <w:rsid w:val="00E00B1C"/>
    <w:rsid w:val="00E1484F"/>
    <w:rsid w:val="00E41CC4"/>
    <w:rsid w:val="00E769C7"/>
    <w:rsid w:val="00E8573A"/>
    <w:rsid w:val="00EA4311"/>
    <w:rsid w:val="00EC13CC"/>
    <w:rsid w:val="00EF62DB"/>
    <w:rsid w:val="00F45235"/>
    <w:rsid w:val="00F52DB8"/>
    <w:rsid w:val="00F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poincarico">
    <w:name w:val="tipoincarico"/>
    <w:rsid w:val="000761B0"/>
    <w:rPr>
      <w:i/>
      <w:iCs/>
    </w:rPr>
  </w:style>
  <w:style w:type="paragraph" w:styleId="Paragrafoelenco">
    <w:name w:val="List Paragraph"/>
    <w:basedOn w:val="Normale"/>
    <w:uiPriority w:val="34"/>
    <w:qFormat/>
    <w:rsid w:val="000761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2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18E"/>
  </w:style>
  <w:style w:type="paragraph" w:styleId="Pidipagina">
    <w:name w:val="footer"/>
    <w:basedOn w:val="Normale"/>
    <w:link w:val="PidipaginaCarattere"/>
    <w:uiPriority w:val="99"/>
    <w:unhideWhenUsed/>
    <w:rsid w:val="00892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poincarico">
    <w:name w:val="tipoincarico"/>
    <w:rsid w:val="000761B0"/>
    <w:rPr>
      <w:i/>
      <w:iCs/>
    </w:rPr>
  </w:style>
  <w:style w:type="paragraph" w:styleId="Paragrafoelenco">
    <w:name w:val="List Paragraph"/>
    <w:basedOn w:val="Normale"/>
    <w:uiPriority w:val="34"/>
    <w:qFormat/>
    <w:rsid w:val="000761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2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18E"/>
  </w:style>
  <w:style w:type="paragraph" w:styleId="Pidipagina">
    <w:name w:val="footer"/>
    <w:basedOn w:val="Normale"/>
    <w:link w:val="PidipaginaCarattere"/>
    <w:uiPriority w:val="99"/>
    <w:unhideWhenUsed/>
    <w:rsid w:val="00892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5963-10B0-4248-9994-6793CC71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2015-03-26T11:14:00Z</dcterms:created>
  <dcterms:modified xsi:type="dcterms:W3CDTF">2015-03-30T06:54:00Z</dcterms:modified>
</cp:coreProperties>
</file>