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19" w:rsidRPr="00F445EB" w:rsidRDefault="00037BC1" w:rsidP="00037BC1">
      <w:pPr>
        <w:spacing w:after="0" w:line="240" w:lineRule="auto"/>
        <w:jc w:val="center"/>
        <w:rPr>
          <w:rFonts w:ascii="Times New Roman" w:hAnsi="Times New Roman" w:cs="Times New Roman"/>
          <w:sz w:val="24"/>
          <w:szCs w:val="24"/>
        </w:rPr>
      </w:pPr>
      <w:r w:rsidRPr="00F445EB">
        <w:rPr>
          <w:rFonts w:ascii="Times New Roman" w:hAnsi="Times New Roman" w:cs="Times New Roman"/>
          <w:sz w:val="24"/>
          <w:szCs w:val="24"/>
        </w:rPr>
        <w:t>Conferenza Episcopale Italiana</w:t>
      </w:r>
    </w:p>
    <w:p w:rsidR="00037BC1" w:rsidRPr="00F445EB" w:rsidRDefault="00037BC1" w:rsidP="00037BC1">
      <w:pPr>
        <w:spacing w:after="0" w:line="240" w:lineRule="auto"/>
        <w:jc w:val="center"/>
        <w:rPr>
          <w:rFonts w:ascii="Times New Roman" w:hAnsi="Times New Roman" w:cs="Times New Roman"/>
          <w:sz w:val="24"/>
          <w:szCs w:val="24"/>
        </w:rPr>
      </w:pPr>
      <w:r w:rsidRPr="00F445EB">
        <w:rPr>
          <w:rFonts w:ascii="Times New Roman" w:hAnsi="Times New Roman" w:cs="Times New Roman"/>
          <w:sz w:val="24"/>
          <w:szCs w:val="24"/>
        </w:rPr>
        <w:t>CONSIGLIO PERMANENTE</w:t>
      </w:r>
    </w:p>
    <w:p w:rsidR="00037BC1" w:rsidRPr="00F445EB" w:rsidRDefault="00037BC1" w:rsidP="00037BC1">
      <w:pPr>
        <w:spacing w:after="0" w:line="240" w:lineRule="auto"/>
        <w:jc w:val="center"/>
        <w:rPr>
          <w:rFonts w:ascii="Times New Roman" w:hAnsi="Times New Roman" w:cs="Times New Roman"/>
          <w:sz w:val="24"/>
          <w:szCs w:val="24"/>
        </w:rPr>
      </w:pPr>
      <w:r w:rsidRPr="00F445EB">
        <w:rPr>
          <w:rFonts w:ascii="Times New Roman" w:hAnsi="Times New Roman" w:cs="Times New Roman"/>
          <w:sz w:val="24"/>
          <w:szCs w:val="24"/>
        </w:rPr>
        <w:t>Genova, 14-16 marzo 2016</w:t>
      </w:r>
    </w:p>
    <w:p w:rsidR="00037BC1" w:rsidRPr="00F445EB" w:rsidRDefault="00037BC1">
      <w:pPr>
        <w:rPr>
          <w:rFonts w:ascii="Times New Roman" w:hAnsi="Times New Roman" w:cs="Times New Roman"/>
        </w:rPr>
      </w:pPr>
    </w:p>
    <w:p w:rsidR="00037BC1" w:rsidRPr="00F445EB" w:rsidRDefault="00037BC1" w:rsidP="00037BC1">
      <w:pPr>
        <w:jc w:val="center"/>
        <w:rPr>
          <w:rFonts w:ascii="Times New Roman" w:hAnsi="Times New Roman" w:cs="Times New Roman"/>
          <w:b/>
          <w:sz w:val="24"/>
          <w:szCs w:val="24"/>
        </w:rPr>
      </w:pPr>
      <w:r w:rsidRPr="00F445EB">
        <w:rPr>
          <w:rFonts w:ascii="Times New Roman" w:hAnsi="Times New Roman" w:cs="Times New Roman"/>
          <w:b/>
          <w:sz w:val="24"/>
          <w:szCs w:val="24"/>
        </w:rPr>
        <w:t>COMUNICATO FINALE</w:t>
      </w:r>
    </w:p>
    <w:p w:rsidR="00E76889" w:rsidRDefault="00E76889" w:rsidP="00E76889">
      <w:pPr>
        <w:spacing w:after="0" w:line="240" w:lineRule="auto"/>
        <w:jc w:val="both"/>
        <w:rPr>
          <w:rFonts w:ascii="Times New Roman" w:hAnsi="Times New Roman" w:cs="Times New Roman"/>
          <w:i/>
          <w:sz w:val="24"/>
          <w:szCs w:val="24"/>
        </w:rPr>
      </w:pPr>
    </w:p>
    <w:p w:rsidR="006A7781" w:rsidRPr="005337D9" w:rsidRDefault="006A7781" w:rsidP="00E76889">
      <w:pPr>
        <w:spacing w:after="120" w:line="240" w:lineRule="auto"/>
        <w:jc w:val="both"/>
        <w:rPr>
          <w:rFonts w:ascii="Times New Roman" w:hAnsi="Times New Roman" w:cs="Times New Roman"/>
          <w:i/>
          <w:sz w:val="24"/>
          <w:szCs w:val="24"/>
        </w:rPr>
      </w:pPr>
      <w:r w:rsidRPr="005337D9">
        <w:rPr>
          <w:rFonts w:ascii="Times New Roman" w:hAnsi="Times New Roman" w:cs="Times New Roman"/>
          <w:i/>
          <w:sz w:val="24"/>
          <w:szCs w:val="24"/>
        </w:rPr>
        <w:t>A conferma di una disponibilità generosa e attenta, Papa Francesco aprirà anche quest’anno l’Assemblea Generale della Conferenza Episcopale Italiana. La notizia è stata comunicata dal Cardinale Presidente</w:t>
      </w:r>
      <w:r w:rsidR="00265239" w:rsidRPr="005337D9">
        <w:rPr>
          <w:rFonts w:ascii="Times New Roman" w:hAnsi="Times New Roman" w:cs="Times New Roman"/>
          <w:i/>
          <w:sz w:val="24"/>
          <w:szCs w:val="24"/>
        </w:rPr>
        <w:t>, Angelo Bagnasco,</w:t>
      </w:r>
      <w:r w:rsidRPr="005337D9">
        <w:rPr>
          <w:rFonts w:ascii="Times New Roman" w:hAnsi="Times New Roman" w:cs="Times New Roman"/>
          <w:i/>
          <w:sz w:val="24"/>
          <w:szCs w:val="24"/>
        </w:rPr>
        <w:t xml:space="preserve"> al Consiglio Permanente –</w:t>
      </w:r>
      <w:r w:rsidR="00265239" w:rsidRPr="005337D9">
        <w:rPr>
          <w:rFonts w:ascii="Times New Roman" w:hAnsi="Times New Roman" w:cs="Times New Roman"/>
          <w:i/>
          <w:sz w:val="24"/>
          <w:szCs w:val="24"/>
        </w:rPr>
        <w:t xml:space="preserve"> </w:t>
      </w:r>
      <w:r w:rsidRPr="005337D9">
        <w:rPr>
          <w:rFonts w:ascii="Times New Roman" w:hAnsi="Times New Roman" w:cs="Times New Roman"/>
          <w:i/>
          <w:sz w:val="24"/>
          <w:szCs w:val="24"/>
        </w:rPr>
        <w:t xml:space="preserve">riunito a Genova da lunedì 14 a mercoledì 16 marzo 2016 per la sessione di primavera – i cui lavori per molti aspetti sono stati dedicati proprio alla preparazione dell’assise di maggio. </w:t>
      </w:r>
    </w:p>
    <w:p w:rsidR="006A7781" w:rsidRPr="005337D9" w:rsidRDefault="006A7781" w:rsidP="00E76889">
      <w:pPr>
        <w:spacing w:after="120" w:line="240" w:lineRule="auto"/>
        <w:jc w:val="both"/>
        <w:rPr>
          <w:rFonts w:ascii="Times New Roman" w:hAnsi="Times New Roman" w:cs="Times New Roman"/>
          <w:i/>
          <w:sz w:val="24"/>
          <w:szCs w:val="24"/>
        </w:rPr>
      </w:pPr>
      <w:r w:rsidRPr="005337D9">
        <w:rPr>
          <w:rFonts w:ascii="Times New Roman" w:hAnsi="Times New Roman" w:cs="Times New Roman"/>
          <w:i/>
          <w:sz w:val="24"/>
          <w:szCs w:val="24"/>
        </w:rPr>
        <w:t xml:space="preserve">Il tema principale, sul quale torneranno a confrontarsi i Vescovi della Chiesa italiana, riguarda </w:t>
      </w:r>
      <w:r w:rsidR="001458A7">
        <w:rPr>
          <w:rFonts w:ascii="Times New Roman" w:hAnsi="Times New Roman" w:cs="Times New Roman"/>
          <w:i/>
          <w:sz w:val="24"/>
          <w:szCs w:val="24"/>
        </w:rPr>
        <w:t xml:space="preserve">il rinnovamento del clero </w:t>
      </w:r>
      <w:r w:rsidRPr="005337D9">
        <w:rPr>
          <w:rFonts w:ascii="Times New Roman" w:hAnsi="Times New Roman" w:cs="Times New Roman"/>
          <w:i/>
          <w:sz w:val="24"/>
          <w:szCs w:val="24"/>
        </w:rPr>
        <w:t>a partire dalla formazione permanente</w:t>
      </w:r>
      <w:r w:rsidR="00DE6F34">
        <w:rPr>
          <w:rFonts w:ascii="Times New Roman" w:hAnsi="Times New Roman" w:cs="Times New Roman"/>
          <w:i/>
          <w:sz w:val="24"/>
          <w:szCs w:val="24"/>
        </w:rPr>
        <w:t>. I</w:t>
      </w:r>
      <w:r w:rsidR="005337D9">
        <w:rPr>
          <w:rFonts w:ascii="Times New Roman" w:hAnsi="Times New Roman" w:cs="Times New Roman"/>
          <w:i/>
          <w:sz w:val="24"/>
          <w:szCs w:val="24"/>
        </w:rPr>
        <w:t xml:space="preserve">l </w:t>
      </w:r>
      <w:r w:rsidRPr="005337D9">
        <w:rPr>
          <w:rFonts w:ascii="Times New Roman" w:hAnsi="Times New Roman" w:cs="Times New Roman"/>
          <w:i/>
          <w:sz w:val="24"/>
          <w:szCs w:val="24"/>
        </w:rPr>
        <w:t xml:space="preserve">Consiglio Permanente, </w:t>
      </w:r>
      <w:r w:rsidR="00F445EB" w:rsidRPr="005337D9">
        <w:rPr>
          <w:rFonts w:ascii="Times New Roman" w:hAnsi="Times New Roman" w:cs="Times New Roman"/>
          <w:i/>
          <w:sz w:val="24"/>
          <w:szCs w:val="24"/>
        </w:rPr>
        <w:t xml:space="preserve">sulla scorta </w:t>
      </w:r>
      <w:r w:rsidRPr="005337D9">
        <w:rPr>
          <w:rFonts w:ascii="Times New Roman" w:hAnsi="Times New Roman" w:cs="Times New Roman"/>
          <w:i/>
          <w:sz w:val="24"/>
          <w:szCs w:val="24"/>
        </w:rPr>
        <w:t>del lavoro svolto</w:t>
      </w:r>
      <w:r w:rsidR="00F445EB" w:rsidRPr="005337D9">
        <w:rPr>
          <w:rFonts w:ascii="Times New Roman" w:hAnsi="Times New Roman" w:cs="Times New Roman"/>
          <w:i/>
          <w:sz w:val="24"/>
          <w:szCs w:val="24"/>
        </w:rPr>
        <w:t xml:space="preserve"> nelle Conferenze Episcopali Regionali, ne ha approfondito gli aspetti fondamentali: dalla formazione iniziale alla paternità episcopale e alla fraternità presbiterale; dalla cura della vita interiore alla carità pastorale. Spetterà soprattutto ai gruppi di</w:t>
      </w:r>
      <w:r w:rsidR="005337D9">
        <w:rPr>
          <w:rFonts w:ascii="Times New Roman" w:hAnsi="Times New Roman" w:cs="Times New Roman"/>
          <w:i/>
          <w:sz w:val="24"/>
          <w:szCs w:val="24"/>
        </w:rPr>
        <w:t xml:space="preserve"> studio assembleari </w:t>
      </w:r>
      <w:r w:rsidR="00265239" w:rsidRPr="005337D9">
        <w:rPr>
          <w:rFonts w:ascii="Times New Roman" w:hAnsi="Times New Roman" w:cs="Times New Roman"/>
          <w:i/>
          <w:sz w:val="24"/>
          <w:szCs w:val="24"/>
        </w:rPr>
        <w:t>mettere a fuoco esercizi di comunione, condivisione e corresponsabilità pastorale.</w:t>
      </w:r>
    </w:p>
    <w:p w:rsidR="00E76889" w:rsidRDefault="00E76889" w:rsidP="00E76889">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Tra i temi d</w:t>
      </w:r>
      <w:r w:rsidR="00265239" w:rsidRPr="005337D9">
        <w:rPr>
          <w:rFonts w:ascii="Times New Roman" w:hAnsi="Times New Roman" w:cs="Times New Roman"/>
          <w:i/>
          <w:sz w:val="24"/>
          <w:szCs w:val="24"/>
        </w:rPr>
        <w:t xml:space="preserve">ella prolusione </w:t>
      </w:r>
      <w:r>
        <w:rPr>
          <w:rFonts w:ascii="Times New Roman" w:hAnsi="Times New Roman" w:cs="Times New Roman"/>
          <w:i/>
          <w:sz w:val="24"/>
          <w:szCs w:val="24"/>
        </w:rPr>
        <w:t xml:space="preserve">del </w:t>
      </w:r>
      <w:r w:rsidR="00265239" w:rsidRPr="005337D9">
        <w:rPr>
          <w:rFonts w:ascii="Times New Roman" w:hAnsi="Times New Roman" w:cs="Times New Roman"/>
          <w:i/>
          <w:sz w:val="24"/>
          <w:szCs w:val="24"/>
        </w:rPr>
        <w:t xml:space="preserve">Card. Bagnasco </w:t>
      </w:r>
      <w:r>
        <w:rPr>
          <w:rFonts w:ascii="Times New Roman" w:hAnsi="Times New Roman" w:cs="Times New Roman"/>
          <w:i/>
          <w:sz w:val="24"/>
          <w:szCs w:val="24"/>
        </w:rPr>
        <w:t xml:space="preserve">sono stati ripresi soprattutto la </w:t>
      </w:r>
      <w:r w:rsidR="00265239" w:rsidRPr="005337D9">
        <w:rPr>
          <w:rFonts w:ascii="Times New Roman" w:hAnsi="Times New Roman" w:cs="Times New Roman"/>
          <w:i/>
          <w:sz w:val="24"/>
          <w:szCs w:val="24"/>
        </w:rPr>
        <w:t xml:space="preserve">condanna </w:t>
      </w:r>
      <w:r>
        <w:rPr>
          <w:rFonts w:ascii="Times New Roman" w:hAnsi="Times New Roman" w:cs="Times New Roman"/>
          <w:i/>
          <w:sz w:val="24"/>
          <w:szCs w:val="24"/>
        </w:rPr>
        <w:t>del</w:t>
      </w:r>
      <w:r w:rsidR="00265239" w:rsidRPr="005337D9">
        <w:rPr>
          <w:rFonts w:ascii="Times New Roman" w:hAnsi="Times New Roman" w:cs="Times New Roman"/>
          <w:i/>
          <w:sz w:val="24"/>
          <w:szCs w:val="24"/>
        </w:rPr>
        <w:t>l’indifferenza che circonda tanto le continue persecuzioni religiose</w:t>
      </w:r>
      <w:r>
        <w:rPr>
          <w:rFonts w:ascii="Times New Roman" w:hAnsi="Times New Roman" w:cs="Times New Roman"/>
          <w:i/>
          <w:sz w:val="24"/>
          <w:szCs w:val="24"/>
        </w:rPr>
        <w:t xml:space="preserve"> quanto il dramma dei migranti; la preoccupazione per l’inverno demografico che impoverisce il Paese e per</w:t>
      </w:r>
      <w:r w:rsidRPr="005337D9">
        <w:rPr>
          <w:rFonts w:ascii="Times New Roman" w:hAnsi="Times New Roman" w:cs="Times New Roman"/>
          <w:i/>
          <w:sz w:val="24"/>
          <w:szCs w:val="24"/>
        </w:rPr>
        <w:t xml:space="preserve"> </w:t>
      </w:r>
      <w:r w:rsidR="00265239" w:rsidRPr="005337D9">
        <w:rPr>
          <w:rFonts w:ascii="Times New Roman" w:hAnsi="Times New Roman" w:cs="Times New Roman"/>
          <w:i/>
          <w:sz w:val="24"/>
          <w:szCs w:val="24"/>
        </w:rPr>
        <w:t xml:space="preserve">il progressivo sgretolamento </w:t>
      </w:r>
      <w:r>
        <w:rPr>
          <w:rFonts w:ascii="Times New Roman" w:hAnsi="Times New Roman" w:cs="Times New Roman"/>
          <w:i/>
          <w:sz w:val="24"/>
          <w:szCs w:val="24"/>
        </w:rPr>
        <w:t>culturale della società; l’attenzione a sostenere la famiglia e ogni opportunità lavorativa.</w:t>
      </w:r>
    </w:p>
    <w:p w:rsidR="00FF5683" w:rsidRPr="005337D9" w:rsidRDefault="00FF5683" w:rsidP="00E76889">
      <w:pPr>
        <w:spacing w:after="120" w:line="240" w:lineRule="auto"/>
        <w:jc w:val="both"/>
        <w:rPr>
          <w:rFonts w:ascii="Times New Roman" w:hAnsi="Times New Roman" w:cs="Times New Roman"/>
          <w:i/>
          <w:sz w:val="24"/>
          <w:szCs w:val="24"/>
        </w:rPr>
      </w:pPr>
      <w:r w:rsidRPr="005337D9">
        <w:rPr>
          <w:rFonts w:ascii="Times New Roman" w:hAnsi="Times New Roman" w:cs="Times New Roman"/>
          <w:i/>
          <w:sz w:val="24"/>
          <w:szCs w:val="24"/>
        </w:rPr>
        <w:t xml:space="preserve">Proprio </w:t>
      </w:r>
      <w:r w:rsidR="00E76889">
        <w:rPr>
          <w:rFonts w:ascii="Times New Roman" w:hAnsi="Times New Roman" w:cs="Times New Roman"/>
          <w:i/>
          <w:sz w:val="24"/>
          <w:szCs w:val="24"/>
        </w:rPr>
        <w:t xml:space="preserve">valorizzando </w:t>
      </w:r>
      <w:r w:rsidRPr="005337D9">
        <w:rPr>
          <w:rFonts w:ascii="Times New Roman" w:hAnsi="Times New Roman" w:cs="Times New Roman"/>
          <w:i/>
          <w:sz w:val="24"/>
          <w:szCs w:val="24"/>
        </w:rPr>
        <w:t xml:space="preserve">un passaggio centrale della prolusione, i Vescovi </w:t>
      </w:r>
      <w:r w:rsidR="00C50A70" w:rsidRPr="005337D9">
        <w:rPr>
          <w:rFonts w:ascii="Times New Roman" w:hAnsi="Times New Roman" w:cs="Times New Roman"/>
          <w:i/>
          <w:sz w:val="24"/>
          <w:szCs w:val="24"/>
        </w:rPr>
        <w:t>del Consiglio Per</w:t>
      </w:r>
      <w:r w:rsidR="00824298">
        <w:rPr>
          <w:rFonts w:ascii="Times New Roman" w:hAnsi="Times New Roman" w:cs="Times New Roman"/>
          <w:i/>
          <w:sz w:val="24"/>
          <w:szCs w:val="24"/>
        </w:rPr>
        <w:t>manente si sono soffermati sulla</w:t>
      </w:r>
      <w:r w:rsidR="00C50A70" w:rsidRPr="005337D9">
        <w:rPr>
          <w:rFonts w:ascii="Times New Roman" w:hAnsi="Times New Roman" w:cs="Times New Roman"/>
          <w:i/>
          <w:sz w:val="24"/>
          <w:szCs w:val="24"/>
        </w:rPr>
        <w:t xml:space="preserve"> </w:t>
      </w:r>
      <w:r w:rsidR="00824298">
        <w:rPr>
          <w:rFonts w:ascii="Times New Roman" w:hAnsi="Times New Roman" w:cs="Times New Roman"/>
          <w:i/>
          <w:sz w:val="24"/>
          <w:szCs w:val="24"/>
        </w:rPr>
        <w:t>situazione</w:t>
      </w:r>
      <w:r w:rsidR="00C50A70" w:rsidRPr="005337D9">
        <w:rPr>
          <w:rFonts w:ascii="Times New Roman" w:hAnsi="Times New Roman" w:cs="Times New Roman"/>
          <w:i/>
          <w:sz w:val="24"/>
          <w:szCs w:val="24"/>
        </w:rPr>
        <w:t xml:space="preserve"> dei Paesi del Nord Africa e del Medio Oriente, per verificare quindi la risposta </w:t>
      </w:r>
      <w:r w:rsidR="00824298">
        <w:rPr>
          <w:rFonts w:ascii="Times New Roman" w:hAnsi="Times New Roman" w:cs="Times New Roman"/>
          <w:i/>
          <w:sz w:val="24"/>
          <w:szCs w:val="24"/>
        </w:rPr>
        <w:t>d</w:t>
      </w:r>
      <w:r w:rsidR="00824298" w:rsidRPr="005337D9">
        <w:rPr>
          <w:rFonts w:ascii="Times New Roman" w:hAnsi="Times New Roman" w:cs="Times New Roman"/>
          <w:i/>
          <w:sz w:val="24"/>
          <w:szCs w:val="24"/>
        </w:rPr>
        <w:t xml:space="preserve">elle diocesi italiane </w:t>
      </w:r>
      <w:r w:rsidR="00824298">
        <w:rPr>
          <w:rFonts w:ascii="Times New Roman" w:hAnsi="Times New Roman" w:cs="Times New Roman"/>
          <w:i/>
          <w:sz w:val="24"/>
          <w:szCs w:val="24"/>
        </w:rPr>
        <w:t xml:space="preserve">in merito </w:t>
      </w:r>
      <w:r w:rsidR="00C50A70" w:rsidRPr="005337D9">
        <w:rPr>
          <w:rFonts w:ascii="Times New Roman" w:hAnsi="Times New Roman" w:cs="Times New Roman"/>
          <w:i/>
          <w:sz w:val="24"/>
          <w:szCs w:val="24"/>
        </w:rPr>
        <w:t>all’accoglienza dei richiedenti asilo e dei rifugiati.</w:t>
      </w:r>
    </w:p>
    <w:p w:rsidR="00C50A70" w:rsidRPr="005337D9" w:rsidRDefault="00C50A70" w:rsidP="00E76889">
      <w:pPr>
        <w:spacing w:after="120" w:line="240" w:lineRule="auto"/>
        <w:jc w:val="both"/>
        <w:rPr>
          <w:rFonts w:ascii="Times New Roman" w:hAnsi="Times New Roman" w:cs="Times New Roman"/>
          <w:i/>
          <w:sz w:val="24"/>
          <w:szCs w:val="24"/>
        </w:rPr>
      </w:pPr>
      <w:r w:rsidRPr="005337D9">
        <w:rPr>
          <w:rFonts w:ascii="Times New Roman" w:hAnsi="Times New Roman" w:cs="Times New Roman"/>
          <w:i/>
          <w:sz w:val="24"/>
          <w:szCs w:val="24"/>
        </w:rPr>
        <w:t xml:space="preserve">Nel corso dei lavori il Consiglio Permanente </w:t>
      </w:r>
      <w:r w:rsidR="00E76889">
        <w:rPr>
          <w:rFonts w:ascii="Times New Roman" w:hAnsi="Times New Roman" w:cs="Times New Roman"/>
          <w:i/>
          <w:sz w:val="24"/>
          <w:szCs w:val="24"/>
        </w:rPr>
        <w:t xml:space="preserve">ha riflettuto anche </w:t>
      </w:r>
      <w:r w:rsidRPr="005337D9">
        <w:rPr>
          <w:rFonts w:ascii="Times New Roman" w:hAnsi="Times New Roman" w:cs="Times New Roman"/>
          <w:i/>
          <w:sz w:val="24"/>
          <w:szCs w:val="24"/>
        </w:rPr>
        <w:t>su alcune linee di gestione in ambito economico, confermando e rafforzando i criteri di rigore e trasparenza finora adottati.</w:t>
      </w:r>
    </w:p>
    <w:p w:rsidR="00F445EB" w:rsidRPr="005337D9" w:rsidRDefault="00C50A70" w:rsidP="00E76889">
      <w:pPr>
        <w:spacing w:after="120" w:line="240" w:lineRule="auto"/>
        <w:jc w:val="both"/>
        <w:rPr>
          <w:rFonts w:ascii="Times New Roman" w:hAnsi="Times New Roman" w:cs="Times New Roman"/>
          <w:i/>
          <w:sz w:val="24"/>
          <w:szCs w:val="24"/>
        </w:rPr>
      </w:pPr>
      <w:r w:rsidRPr="005337D9">
        <w:rPr>
          <w:rFonts w:ascii="Times New Roman" w:hAnsi="Times New Roman" w:cs="Times New Roman"/>
          <w:i/>
          <w:sz w:val="24"/>
          <w:szCs w:val="24"/>
        </w:rPr>
        <w:t>Fra gli adempimenti amministrativi è stata approvata la proposta di ripartizione – tra carità, sostentamento del clero ed esigenze di culto e pastorale – da parte della prossima Assemblea Generale dei fondi dell’otto per mille che perverranno nel 2016; si è, quindi, stabilita la misura del contributo annuale per il funzionamento dei Tribunali ecclesiastici.</w:t>
      </w:r>
    </w:p>
    <w:p w:rsidR="00037BC1" w:rsidRPr="005337D9" w:rsidRDefault="00DC4CE5" w:rsidP="00E76889">
      <w:pPr>
        <w:spacing w:after="120" w:line="240" w:lineRule="auto"/>
        <w:jc w:val="both"/>
        <w:rPr>
          <w:rFonts w:ascii="Times New Roman" w:hAnsi="Times New Roman" w:cs="Times New Roman"/>
          <w:i/>
          <w:sz w:val="24"/>
          <w:szCs w:val="24"/>
        </w:rPr>
      </w:pPr>
      <w:r w:rsidRPr="005337D9">
        <w:rPr>
          <w:rFonts w:ascii="Times New Roman" w:hAnsi="Times New Roman" w:cs="Times New Roman"/>
          <w:i/>
          <w:sz w:val="24"/>
          <w:szCs w:val="24"/>
        </w:rPr>
        <w:t>Il Consiglio Permanente si è svolto simbolicamente a Genova anche per fare il punto sul cammino di preparazione al Congresso Eucaristico Nazionale (Genova, 15-18 settembre 2016)</w:t>
      </w:r>
      <w:r w:rsidR="00427C8E" w:rsidRPr="005337D9">
        <w:rPr>
          <w:rFonts w:ascii="Times New Roman" w:hAnsi="Times New Roman" w:cs="Times New Roman"/>
          <w:i/>
          <w:sz w:val="24"/>
          <w:szCs w:val="24"/>
        </w:rPr>
        <w:t xml:space="preserve"> e sulla Giornata Mondiale della Gioventù (Cracovia, 26-31 luglio 2016)</w:t>
      </w:r>
      <w:r w:rsidRPr="005337D9">
        <w:rPr>
          <w:rFonts w:ascii="Times New Roman" w:hAnsi="Times New Roman" w:cs="Times New Roman"/>
          <w:i/>
          <w:sz w:val="24"/>
          <w:szCs w:val="24"/>
        </w:rPr>
        <w:t>.</w:t>
      </w:r>
    </w:p>
    <w:p w:rsidR="005A6E0B" w:rsidRDefault="005A6E0B" w:rsidP="00E76889">
      <w:pPr>
        <w:spacing w:after="120" w:line="240" w:lineRule="auto"/>
        <w:jc w:val="both"/>
        <w:rPr>
          <w:rFonts w:ascii="Times New Roman" w:hAnsi="Times New Roman" w:cs="Times New Roman"/>
          <w:i/>
          <w:sz w:val="24"/>
          <w:szCs w:val="24"/>
        </w:rPr>
      </w:pPr>
      <w:r w:rsidRPr="005337D9">
        <w:rPr>
          <w:rFonts w:ascii="Times New Roman" w:hAnsi="Times New Roman" w:cs="Times New Roman"/>
          <w:i/>
          <w:sz w:val="24"/>
          <w:szCs w:val="24"/>
        </w:rPr>
        <w:t>Nel clima di condivisione fraterna che ha caratterizzato i lavori, sono stati presi in esame una serie di adempimenti in vista della prossima Assemblea Generale</w:t>
      </w:r>
      <w:r w:rsidR="00427C8E" w:rsidRPr="005337D9">
        <w:rPr>
          <w:rFonts w:ascii="Times New Roman" w:hAnsi="Times New Roman" w:cs="Times New Roman"/>
          <w:i/>
          <w:sz w:val="24"/>
          <w:szCs w:val="24"/>
        </w:rPr>
        <w:t xml:space="preserve"> (Roma, 16-19 maggio 2016)</w:t>
      </w:r>
      <w:r w:rsidRPr="005337D9">
        <w:rPr>
          <w:rFonts w:ascii="Times New Roman" w:hAnsi="Times New Roman" w:cs="Times New Roman"/>
          <w:i/>
          <w:sz w:val="24"/>
          <w:szCs w:val="24"/>
        </w:rPr>
        <w:t xml:space="preserve">; è </w:t>
      </w:r>
      <w:r w:rsidR="00F41E53" w:rsidRPr="005337D9">
        <w:rPr>
          <w:rFonts w:ascii="Times New Roman" w:hAnsi="Times New Roman" w:cs="Times New Roman"/>
          <w:i/>
          <w:sz w:val="24"/>
          <w:szCs w:val="24"/>
        </w:rPr>
        <w:t xml:space="preserve">stata fissata la data della 48ª Settimana Sociale dei Cattolici Italiani (Cagliari, 26-29 ottobre 2017); </w:t>
      </w:r>
      <w:r w:rsidR="00427C8E" w:rsidRPr="005337D9">
        <w:rPr>
          <w:rFonts w:ascii="Times New Roman" w:hAnsi="Times New Roman" w:cs="Times New Roman"/>
          <w:i/>
          <w:sz w:val="24"/>
          <w:szCs w:val="24"/>
        </w:rPr>
        <w:t xml:space="preserve">si è provveduto ad alcune nomine; </w:t>
      </w:r>
      <w:r w:rsidR="00F41E53" w:rsidRPr="005337D9">
        <w:rPr>
          <w:rFonts w:ascii="Times New Roman" w:hAnsi="Times New Roman" w:cs="Times New Roman"/>
          <w:i/>
          <w:sz w:val="24"/>
          <w:szCs w:val="24"/>
        </w:rPr>
        <w:t xml:space="preserve">è </w:t>
      </w:r>
      <w:r w:rsidRPr="005337D9">
        <w:rPr>
          <w:rFonts w:ascii="Times New Roman" w:hAnsi="Times New Roman" w:cs="Times New Roman"/>
          <w:i/>
          <w:sz w:val="24"/>
          <w:szCs w:val="24"/>
        </w:rPr>
        <w:t>stato approvato il calendario delle attività della Conferenza Episcopale Italiana per il prossimo anno pastorale.</w:t>
      </w:r>
    </w:p>
    <w:p w:rsidR="00E76889" w:rsidRPr="005337D9" w:rsidRDefault="00E76889" w:rsidP="00E76889">
      <w:pPr>
        <w:spacing w:after="120" w:line="240" w:lineRule="auto"/>
        <w:jc w:val="both"/>
        <w:rPr>
          <w:rFonts w:ascii="Times New Roman" w:hAnsi="Times New Roman" w:cs="Times New Roman"/>
          <w:i/>
          <w:sz w:val="24"/>
          <w:szCs w:val="24"/>
        </w:rPr>
      </w:pPr>
    </w:p>
    <w:p w:rsidR="00BD66CE" w:rsidRPr="005337D9" w:rsidRDefault="006A3B16" w:rsidP="00E76889">
      <w:pPr>
        <w:spacing w:after="120" w:line="240" w:lineRule="auto"/>
        <w:jc w:val="both"/>
        <w:rPr>
          <w:rFonts w:ascii="Times New Roman" w:hAnsi="Times New Roman" w:cs="Times New Roman"/>
          <w:b/>
          <w:sz w:val="24"/>
          <w:szCs w:val="24"/>
        </w:rPr>
      </w:pPr>
      <w:r w:rsidRPr="005337D9">
        <w:rPr>
          <w:rFonts w:ascii="Times New Roman" w:hAnsi="Times New Roman" w:cs="Times New Roman"/>
          <w:b/>
          <w:sz w:val="24"/>
          <w:szCs w:val="24"/>
        </w:rPr>
        <w:t>1</w:t>
      </w:r>
      <w:r w:rsidR="00BD66CE" w:rsidRPr="005337D9">
        <w:rPr>
          <w:rFonts w:ascii="Times New Roman" w:hAnsi="Times New Roman" w:cs="Times New Roman"/>
          <w:b/>
          <w:sz w:val="24"/>
          <w:szCs w:val="24"/>
        </w:rPr>
        <w:t>.</w:t>
      </w:r>
      <w:r w:rsidR="005129A9">
        <w:rPr>
          <w:rFonts w:ascii="Times New Roman" w:hAnsi="Times New Roman" w:cs="Times New Roman"/>
          <w:b/>
          <w:sz w:val="24"/>
          <w:szCs w:val="24"/>
        </w:rPr>
        <w:t xml:space="preserve"> Un nuovo modello di presbitero</w:t>
      </w:r>
    </w:p>
    <w:p w:rsidR="00626267" w:rsidRPr="005337D9" w:rsidRDefault="00BD66CE" w:rsidP="00A91C8D">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 xml:space="preserve">La gratitudine espressa nella prolusione ai sacerdoti per la loro vicinanza – quotidiana, discreta e dedita – alle comunità, ha introdotto la riflessione su quello che sarà il tema principale dell’Assemblea Generale di maggio: </w:t>
      </w:r>
      <w:r w:rsidR="009223A3">
        <w:rPr>
          <w:rFonts w:ascii="Times New Roman" w:hAnsi="Times New Roman" w:cs="Times New Roman"/>
          <w:sz w:val="24"/>
          <w:szCs w:val="24"/>
        </w:rPr>
        <w:t xml:space="preserve">il rinnovamento </w:t>
      </w:r>
      <w:r w:rsidRPr="005337D9">
        <w:rPr>
          <w:rFonts w:ascii="Times New Roman" w:hAnsi="Times New Roman" w:cs="Times New Roman"/>
          <w:sz w:val="24"/>
          <w:szCs w:val="24"/>
        </w:rPr>
        <w:t>del clero a partire dalla formazione permanente</w:t>
      </w:r>
      <w:r w:rsidR="008D5191" w:rsidRPr="005337D9">
        <w:rPr>
          <w:rFonts w:ascii="Times New Roman" w:hAnsi="Times New Roman" w:cs="Times New Roman"/>
          <w:sz w:val="24"/>
          <w:szCs w:val="24"/>
        </w:rPr>
        <w:t xml:space="preserve">, </w:t>
      </w:r>
      <w:r w:rsidR="00626267" w:rsidRPr="005337D9">
        <w:rPr>
          <w:rFonts w:ascii="Times New Roman" w:hAnsi="Times New Roman" w:cs="Times New Roman"/>
          <w:sz w:val="24"/>
          <w:szCs w:val="24"/>
        </w:rPr>
        <w:t xml:space="preserve">nella consapevolezza che essa risponde non tanto o solo a un’esigenza di </w:t>
      </w:r>
      <w:r w:rsidR="005129A9">
        <w:rPr>
          <w:rFonts w:ascii="Times New Roman" w:hAnsi="Times New Roman" w:cs="Times New Roman"/>
          <w:sz w:val="24"/>
          <w:szCs w:val="24"/>
        </w:rPr>
        <w:lastRenderedPageBreak/>
        <w:t>qualificazione</w:t>
      </w:r>
      <w:r w:rsidR="00626267" w:rsidRPr="005337D9">
        <w:rPr>
          <w:rFonts w:ascii="Times New Roman" w:hAnsi="Times New Roman" w:cs="Times New Roman"/>
          <w:sz w:val="24"/>
          <w:szCs w:val="24"/>
        </w:rPr>
        <w:t>, quanto alla necessità di approfondire un mistero di vocazione mai pienamente esaurito.</w:t>
      </w:r>
    </w:p>
    <w:p w:rsidR="00A0588E" w:rsidRPr="005337D9" w:rsidRDefault="00626267" w:rsidP="00A91C8D">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 xml:space="preserve">Nei Vescovi è risultata condivisa </w:t>
      </w:r>
      <w:r w:rsidR="00824298">
        <w:rPr>
          <w:rFonts w:ascii="Times New Roman" w:hAnsi="Times New Roman" w:cs="Times New Roman"/>
          <w:sz w:val="24"/>
          <w:szCs w:val="24"/>
        </w:rPr>
        <w:t xml:space="preserve">la volontà di </w:t>
      </w:r>
      <w:r w:rsidR="008D5191" w:rsidRPr="005337D9">
        <w:rPr>
          <w:rFonts w:ascii="Times New Roman" w:hAnsi="Times New Roman" w:cs="Times New Roman"/>
          <w:sz w:val="24"/>
          <w:szCs w:val="24"/>
        </w:rPr>
        <w:t>avviare processi che facciano leva su alcuni “passaggi nodali” della vita del presbitero.</w:t>
      </w:r>
    </w:p>
    <w:p w:rsidR="00A0588E" w:rsidRPr="005337D9" w:rsidRDefault="00A0588E" w:rsidP="00A91C8D">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 xml:space="preserve">In particolare, diversi interventi hanno sottolineato la necessità di formare alla testimonianza e alla missione, aiutando i presbiteri a inserirsi </w:t>
      </w:r>
      <w:r w:rsidR="00824298" w:rsidRPr="005337D9">
        <w:rPr>
          <w:rFonts w:ascii="Times New Roman" w:hAnsi="Times New Roman" w:cs="Times New Roman"/>
          <w:sz w:val="24"/>
          <w:szCs w:val="24"/>
        </w:rPr>
        <w:t xml:space="preserve">come evangelizzatori </w:t>
      </w:r>
      <w:r w:rsidRPr="005337D9">
        <w:rPr>
          <w:rFonts w:ascii="Times New Roman" w:hAnsi="Times New Roman" w:cs="Times New Roman"/>
          <w:sz w:val="24"/>
          <w:szCs w:val="24"/>
        </w:rPr>
        <w:t>in questo tempo, attrezzati ad affrontarne le sfide, capaci di lasciarsi provocare dagli eventi, dai poveri e dalla fragilità, attenti a passare “da una pastorale del campanile a una del campanello”. Al riguardo, è stato rilevato come in questione sia – in senso socio-culturale – il modello stesso del prete</w:t>
      </w:r>
      <w:r w:rsidR="00E30E00">
        <w:rPr>
          <w:rFonts w:ascii="Times New Roman" w:hAnsi="Times New Roman" w:cs="Times New Roman"/>
          <w:sz w:val="24"/>
          <w:szCs w:val="24"/>
        </w:rPr>
        <w:t xml:space="preserve">, chiamato a misurarsi con un contesto attraversato da </w:t>
      </w:r>
      <w:r w:rsidRPr="005337D9">
        <w:rPr>
          <w:rFonts w:ascii="Times New Roman" w:hAnsi="Times New Roman" w:cs="Times New Roman"/>
          <w:sz w:val="24"/>
          <w:szCs w:val="24"/>
        </w:rPr>
        <w:t xml:space="preserve">un </w:t>
      </w:r>
      <w:r w:rsidR="00E30E00">
        <w:rPr>
          <w:rFonts w:ascii="Times New Roman" w:hAnsi="Times New Roman" w:cs="Times New Roman"/>
          <w:sz w:val="24"/>
          <w:szCs w:val="24"/>
        </w:rPr>
        <w:t xml:space="preserve">rapido </w:t>
      </w:r>
      <w:r w:rsidRPr="005337D9">
        <w:rPr>
          <w:rFonts w:ascii="Times New Roman" w:hAnsi="Times New Roman" w:cs="Times New Roman"/>
          <w:sz w:val="24"/>
          <w:szCs w:val="24"/>
        </w:rPr>
        <w:t>processo di scristianizzazione.</w:t>
      </w:r>
    </w:p>
    <w:p w:rsidR="004E0F2D" w:rsidRPr="005337D9" w:rsidRDefault="00B74AF9" w:rsidP="00A91C8D">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 xml:space="preserve">Di qui l’attenzione posta dai </w:t>
      </w:r>
      <w:r w:rsidR="004E0F2D" w:rsidRPr="005337D9">
        <w:rPr>
          <w:rFonts w:ascii="Times New Roman" w:hAnsi="Times New Roman" w:cs="Times New Roman"/>
          <w:sz w:val="24"/>
          <w:szCs w:val="24"/>
        </w:rPr>
        <w:t xml:space="preserve">Vescovi </w:t>
      </w:r>
      <w:r w:rsidRPr="005337D9">
        <w:rPr>
          <w:rFonts w:ascii="Times New Roman" w:hAnsi="Times New Roman" w:cs="Times New Roman"/>
          <w:sz w:val="24"/>
          <w:szCs w:val="24"/>
        </w:rPr>
        <w:t xml:space="preserve">ad alcune dimensioni fondamentali: </w:t>
      </w:r>
      <w:r w:rsidR="00360BC1" w:rsidRPr="005337D9">
        <w:rPr>
          <w:rFonts w:ascii="Times New Roman" w:hAnsi="Times New Roman" w:cs="Times New Roman"/>
          <w:sz w:val="24"/>
          <w:szCs w:val="24"/>
        </w:rPr>
        <w:t xml:space="preserve">il percorso formativo assicurato dal Seminario, i criteri di ammissione e di valutazione e, soprattutto, l’investimento per educatori di qualità; le modalità con cui esercitare l’autorità episcopale, con l’impegno prioritario a curare la paternità nei confronti dei propri sacerdoti e il loro senso di appartenenza al presbiterio – approdo indispensabile per qualunque riforma –, ambiente vitale di fraternità vissuta in esercizi di comunione, condivisione e corresponsabilità pastorale; la cura della vita interiore sulla base di una regola di vita, dove la fede – il rapporto con Gesù Cristo – rimane la questione veramente essenziale; l’esercizio del ministero – la carità pastorale – quale risposta appassionata di sequela evangelica </w:t>
      </w:r>
      <w:r w:rsidR="0060094C" w:rsidRPr="005337D9">
        <w:rPr>
          <w:rFonts w:ascii="Times New Roman" w:hAnsi="Times New Roman" w:cs="Times New Roman"/>
          <w:sz w:val="24"/>
          <w:szCs w:val="24"/>
        </w:rPr>
        <w:t>e di disponibilità a tempo pieno per i reali bisogni della gente.</w:t>
      </w:r>
    </w:p>
    <w:p w:rsidR="00CC072E" w:rsidRPr="005337D9" w:rsidRDefault="00CC072E" w:rsidP="00A91C8D">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Da una più sapiente valorizzazione degli organismi di partecipazione – è stato infine osservato – deriverà non soltanto una migliore esperienza ecclesiale, ma per il sacerdote anche un alleggerimento del carico amministrativo-burocratico.</w:t>
      </w:r>
    </w:p>
    <w:p w:rsidR="00CC072E" w:rsidRPr="005337D9" w:rsidRDefault="00CC072E" w:rsidP="00E76889">
      <w:pPr>
        <w:spacing w:after="120" w:line="240" w:lineRule="auto"/>
        <w:ind w:firstLine="708"/>
        <w:jc w:val="both"/>
        <w:rPr>
          <w:rFonts w:ascii="Times New Roman" w:hAnsi="Times New Roman" w:cs="Times New Roman"/>
          <w:sz w:val="24"/>
          <w:szCs w:val="24"/>
        </w:rPr>
      </w:pPr>
    </w:p>
    <w:p w:rsidR="00360BC1" w:rsidRPr="005337D9" w:rsidRDefault="006A3B16" w:rsidP="00A91C8D">
      <w:pPr>
        <w:spacing w:after="120" w:line="240" w:lineRule="auto"/>
        <w:jc w:val="both"/>
        <w:rPr>
          <w:rFonts w:ascii="Times New Roman" w:hAnsi="Times New Roman" w:cs="Times New Roman"/>
          <w:b/>
          <w:sz w:val="24"/>
          <w:szCs w:val="24"/>
        </w:rPr>
      </w:pPr>
      <w:r w:rsidRPr="005337D9">
        <w:rPr>
          <w:rFonts w:ascii="Times New Roman" w:hAnsi="Times New Roman" w:cs="Times New Roman"/>
          <w:b/>
          <w:sz w:val="24"/>
          <w:szCs w:val="24"/>
        </w:rPr>
        <w:t>2.</w:t>
      </w:r>
      <w:r w:rsidR="005129A9">
        <w:rPr>
          <w:rFonts w:ascii="Times New Roman" w:hAnsi="Times New Roman" w:cs="Times New Roman"/>
          <w:b/>
          <w:sz w:val="24"/>
          <w:szCs w:val="24"/>
        </w:rPr>
        <w:t xml:space="preserve"> Migranti, l’impegno della Chiesa</w:t>
      </w:r>
    </w:p>
    <w:p w:rsidR="00991DFA" w:rsidRPr="005337D9" w:rsidRDefault="006D4076" w:rsidP="00A91C8D">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L’urgenza di superare un’informazione allarmistica e ideologica per riconoscere cause, responsabilità e dimensioni di un fenomeno che, insieme a enormi problematiche, porta con sé un contributo di ricchezza per tutto il Paese</w:t>
      </w:r>
      <w:r w:rsidR="00BC3752" w:rsidRPr="005337D9">
        <w:rPr>
          <w:rFonts w:ascii="Times New Roman" w:hAnsi="Times New Roman" w:cs="Times New Roman"/>
          <w:sz w:val="24"/>
          <w:szCs w:val="24"/>
        </w:rPr>
        <w:t xml:space="preserve"> e, quindi, un reciproco vantaggio</w:t>
      </w:r>
      <w:r w:rsidRPr="005337D9">
        <w:rPr>
          <w:rFonts w:ascii="Times New Roman" w:hAnsi="Times New Roman" w:cs="Times New Roman"/>
          <w:sz w:val="24"/>
          <w:szCs w:val="24"/>
        </w:rPr>
        <w:t xml:space="preserve">: il Consiglio Permanente ha affrontato in questi termini le questioni legate all’immigrazione, soffermandosi </w:t>
      </w:r>
      <w:r w:rsidR="00991DFA" w:rsidRPr="005337D9">
        <w:rPr>
          <w:rFonts w:ascii="Times New Roman" w:hAnsi="Times New Roman" w:cs="Times New Roman"/>
          <w:sz w:val="24"/>
          <w:szCs w:val="24"/>
        </w:rPr>
        <w:t xml:space="preserve">in particolare </w:t>
      </w:r>
      <w:r w:rsidRPr="005337D9">
        <w:rPr>
          <w:rFonts w:ascii="Times New Roman" w:hAnsi="Times New Roman" w:cs="Times New Roman"/>
          <w:sz w:val="24"/>
          <w:szCs w:val="24"/>
        </w:rPr>
        <w:t>sulla verifica dell’accoglienza nelle diocesi italiane dei richiedenti asilo e dei rifugiati.</w:t>
      </w:r>
      <w:r w:rsidR="00991DFA" w:rsidRPr="005337D9">
        <w:rPr>
          <w:rFonts w:ascii="Times New Roman" w:hAnsi="Times New Roman" w:cs="Times New Roman"/>
          <w:sz w:val="24"/>
          <w:szCs w:val="24"/>
        </w:rPr>
        <w:t xml:space="preserve"> Già la prolusione chiedeva come l’Europa, a fronte di questo tragico esodo, possa pensare di erigere muri e scavare fossati, invece di avviare processi di vera integrazione, secondo onestà, tempi rapidi, regole e fiducia da parte di tutti. </w:t>
      </w:r>
      <w:r w:rsidR="004A5CEC" w:rsidRPr="005337D9">
        <w:rPr>
          <w:rFonts w:ascii="Times New Roman" w:hAnsi="Times New Roman" w:cs="Times New Roman"/>
          <w:sz w:val="24"/>
          <w:szCs w:val="24"/>
        </w:rPr>
        <w:t xml:space="preserve">Approfondendo </w:t>
      </w:r>
      <w:r w:rsidR="00991DFA" w:rsidRPr="005337D9">
        <w:rPr>
          <w:rFonts w:ascii="Times New Roman" w:hAnsi="Times New Roman" w:cs="Times New Roman"/>
          <w:sz w:val="24"/>
          <w:szCs w:val="24"/>
        </w:rPr>
        <w:t xml:space="preserve">tale prospettiva, i Vescovi – voce di “una Chiesa che ha il Vangelo in mano” – </w:t>
      </w:r>
      <w:r w:rsidR="002163AD" w:rsidRPr="005337D9">
        <w:rPr>
          <w:rFonts w:ascii="Times New Roman" w:hAnsi="Times New Roman" w:cs="Times New Roman"/>
          <w:sz w:val="24"/>
          <w:szCs w:val="24"/>
        </w:rPr>
        <w:t>si sono lasciati interrogare dalle situazioni di instabilità del Medio Oriente e, più ancora, del Nord Africa</w:t>
      </w:r>
      <w:r w:rsidR="00601856" w:rsidRPr="005337D9">
        <w:rPr>
          <w:rFonts w:ascii="Times New Roman" w:hAnsi="Times New Roman" w:cs="Times New Roman"/>
          <w:sz w:val="24"/>
          <w:szCs w:val="24"/>
        </w:rPr>
        <w:t>, facendosi solidali con quanti chiedono protezione internazionale; hanno condiviso la preoccupazione per gli esiti di gestione dei flussi migratori</w:t>
      </w:r>
      <w:r w:rsidR="005C21EE" w:rsidRPr="005337D9">
        <w:rPr>
          <w:rFonts w:ascii="Times New Roman" w:hAnsi="Times New Roman" w:cs="Times New Roman"/>
          <w:sz w:val="24"/>
          <w:szCs w:val="24"/>
        </w:rPr>
        <w:t xml:space="preserve">, che segnalano una vera e propria selezione – e, quindi, </w:t>
      </w:r>
      <w:r w:rsidR="004A5CEC" w:rsidRPr="005337D9">
        <w:rPr>
          <w:rFonts w:ascii="Times New Roman" w:hAnsi="Times New Roman" w:cs="Times New Roman"/>
          <w:sz w:val="24"/>
          <w:szCs w:val="24"/>
        </w:rPr>
        <w:t>un’</w:t>
      </w:r>
      <w:r w:rsidR="005C21EE" w:rsidRPr="005337D9">
        <w:rPr>
          <w:rFonts w:ascii="Times New Roman" w:hAnsi="Times New Roman" w:cs="Times New Roman"/>
          <w:sz w:val="24"/>
          <w:szCs w:val="24"/>
        </w:rPr>
        <w:t xml:space="preserve">esclusione – di nazionalità; </w:t>
      </w:r>
      <w:r w:rsidR="009808B4" w:rsidRPr="005337D9">
        <w:rPr>
          <w:rFonts w:ascii="Times New Roman" w:hAnsi="Times New Roman" w:cs="Times New Roman"/>
          <w:sz w:val="24"/>
          <w:szCs w:val="24"/>
        </w:rPr>
        <w:t xml:space="preserve">hanno sottolineato la necessità di procedure celeri ed efficaci nell’identificazione e nel ricollocamento in Europa, come anche </w:t>
      </w:r>
      <w:r w:rsidR="004A5CEC" w:rsidRPr="005337D9">
        <w:rPr>
          <w:rFonts w:ascii="Times New Roman" w:hAnsi="Times New Roman" w:cs="Times New Roman"/>
          <w:sz w:val="24"/>
          <w:szCs w:val="24"/>
        </w:rPr>
        <w:t>nel</w:t>
      </w:r>
      <w:r w:rsidR="00617650" w:rsidRPr="005337D9">
        <w:rPr>
          <w:rFonts w:ascii="Times New Roman" w:hAnsi="Times New Roman" w:cs="Times New Roman"/>
          <w:sz w:val="24"/>
          <w:szCs w:val="24"/>
        </w:rPr>
        <w:t xml:space="preserve">la messa </w:t>
      </w:r>
      <w:r w:rsidR="009808B4" w:rsidRPr="005337D9">
        <w:rPr>
          <w:rFonts w:ascii="Times New Roman" w:hAnsi="Times New Roman" w:cs="Times New Roman"/>
          <w:sz w:val="24"/>
          <w:szCs w:val="24"/>
        </w:rPr>
        <w:t xml:space="preserve">a punto </w:t>
      </w:r>
      <w:r w:rsidR="00617650" w:rsidRPr="005337D9">
        <w:rPr>
          <w:rFonts w:ascii="Times New Roman" w:hAnsi="Times New Roman" w:cs="Times New Roman"/>
          <w:sz w:val="24"/>
          <w:szCs w:val="24"/>
        </w:rPr>
        <w:t xml:space="preserve">di </w:t>
      </w:r>
      <w:r w:rsidR="009808B4" w:rsidRPr="005337D9">
        <w:rPr>
          <w:rFonts w:ascii="Times New Roman" w:hAnsi="Times New Roman" w:cs="Times New Roman"/>
          <w:sz w:val="24"/>
          <w:szCs w:val="24"/>
        </w:rPr>
        <w:t xml:space="preserve">un serio programma di inserimento abitativo e lavorativo. In particolare, è emersa la condizione dei minori non accompagnati – per i quali ancora si stenta ad avviare </w:t>
      </w:r>
      <w:r w:rsidR="00243BD2" w:rsidRPr="005337D9">
        <w:rPr>
          <w:rFonts w:ascii="Times New Roman" w:hAnsi="Times New Roman" w:cs="Times New Roman"/>
          <w:sz w:val="24"/>
          <w:szCs w:val="24"/>
        </w:rPr>
        <w:t xml:space="preserve">percorsi di affidamento </w:t>
      </w:r>
      <w:r w:rsidR="009808B4" w:rsidRPr="005337D9">
        <w:rPr>
          <w:rFonts w:ascii="Times New Roman" w:hAnsi="Times New Roman" w:cs="Times New Roman"/>
          <w:sz w:val="24"/>
          <w:szCs w:val="24"/>
        </w:rPr>
        <w:t>in strutture familiari –</w:t>
      </w:r>
      <w:r w:rsidR="00BC3752" w:rsidRPr="005337D9">
        <w:rPr>
          <w:rFonts w:ascii="Times New Roman" w:hAnsi="Times New Roman" w:cs="Times New Roman"/>
          <w:sz w:val="24"/>
          <w:szCs w:val="24"/>
        </w:rPr>
        <w:t xml:space="preserve"> e quella di quanti</w:t>
      </w:r>
      <w:r w:rsidR="0060228B" w:rsidRPr="005337D9">
        <w:rPr>
          <w:rFonts w:ascii="Times New Roman" w:hAnsi="Times New Roman" w:cs="Times New Roman"/>
          <w:sz w:val="24"/>
          <w:szCs w:val="24"/>
        </w:rPr>
        <w:t xml:space="preserve"> si sono visti negare il permesso di soggiorno umanitario: sono persone </w:t>
      </w:r>
      <w:r w:rsidR="00594A9A">
        <w:rPr>
          <w:rFonts w:ascii="Times New Roman" w:hAnsi="Times New Roman" w:cs="Times New Roman"/>
          <w:sz w:val="24"/>
          <w:szCs w:val="24"/>
        </w:rPr>
        <w:t>senza prospettive</w:t>
      </w:r>
      <w:r w:rsidR="0060228B" w:rsidRPr="005337D9">
        <w:rPr>
          <w:rFonts w:ascii="Times New Roman" w:hAnsi="Times New Roman" w:cs="Times New Roman"/>
          <w:sz w:val="24"/>
          <w:szCs w:val="24"/>
        </w:rPr>
        <w:t>, che rischiano di cadere in situazione di irregolarità, andando a esporsi a condizioni di insicurezza</w:t>
      </w:r>
      <w:r w:rsidR="00243BD2" w:rsidRPr="005337D9">
        <w:rPr>
          <w:rFonts w:ascii="Times New Roman" w:hAnsi="Times New Roman" w:cs="Times New Roman"/>
          <w:sz w:val="24"/>
          <w:szCs w:val="24"/>
        </w:rPr>
        <w:t>, irreperibilità</w:t>
      </w:r>
      <w:r w:rsidR="0060228B" w:rsidRPr="005337D9">
        <w:rPr>
          <w:rFonts w:ascii="Times New Roman" w:hAnsi="Times New Roman" w:cs="Times New Roman"/>
          <w:sz w:val="24"/>
          <w:szCs w:val="24"/>
        </w:rPr>
        <w:t xml:space="preserve"> e sfruttamento.</w:t>
      </w:r>
    </w:p>
    <w:p w:rsidR="0060228B" w:rsidRPr="005337D9" w:rsidRDefault="00EC3C3F" w:rsidP="00A91C8D">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Partendo d</w:t>
      </w:r>
      <w:r w:rsidR="005651B0">
        <w:rPr>
          <w:rFonts w:ascii="Times New Roman" w:hAnsi="Times New Roman" w:cs="Times New Roman"/>
          <w:sz w:val="24"/>
          <w:szCs w:val="24"/>
        </w:rPr>
        <w:t>alle accoglienze</w:t>
      </w:r>
      <w:bookmarkStart w:id="0" w:name="_GoBack"/>
      <w:bookmarkEnd w:id="0"/>
      <w:r w:rsidR="00243BD2" w:rsidRPr="005337D9">
        <w:rPr>
          <w:rFonts w:ascii="Times New Roman" w:hAnsi="Times New Roman" w:cs="Times New Roman"/>
          <w:sz w:val="24"/>
          <w:szCs w:val="24"/>
        </w:rPr>
        <w:t xml:space="preserve"> attive</w:t>
      </w:r>
      <w:r w:rsidR="005A7548" w:rsidRPr="005337D9">
        <w:rPr>
          <w:rFonts w:ascii="Times New Roman" w:hAnsi="Times New Roman" w:cs="Times New Roman"/>
          <w:sz w:val="24"/>
          <w:szCs w:val="24"/>
        </w:rPr>
        <w:t xml:space="preserve"> </w:t>
      </w:r>
      <w:r w:rsidR="00243BD2" w:rsidRPr="005337D9">
        <w:rPr>
          <w:rFonts w:ascii="Times New Roman" w:hAnsi="Times New Roman" w:cs="Times New Roman"/>
          <w:sz w:val="24"/>
          <w:szCs w:val="24"/>
        </w:rPr>
        <w:t xml:space="preserve">– che </w:t>
      </w:r>
      <w:r w:rsidR="005A7548" w:rsidRPr="005337D9">
        <w:rPr>
          <w:rFonts w:ascii="Times New Roman" w:hAnsi="Times New Roman" w:cs="Times New Roman"/>
          <w:sz w:val="24"/>
          <w:szCs w:val="24"/>
        </w:rPr>
        <w:t xml:space="preserve">nelle strutture ecclesiali </w:t>
      </w:r>
      <w:r w:rsidR="00243BD2" w:rsidRPr="005337D9">
        <w:rPr>
          <w:rFonts w:ascii="Times New Roman" w:hAnsi="Times New Roman" w:cs="Times New Roman"/>
          <w:sz w:val="24"/>
          <w:szCs w:val="24"/>
        </w:rPr>
        <w:t>coinvolgono oltre ventimila persone  e</w:t>
      </w:r>
      <w:r w:rsidR="00DA15F9" w:rsidRPr="005337D9">
        <w:rPr>
          <w:rFonts w:ascii="Times New Roman" w:hAnsi="Times New Roman" w:cs="Times New Roman"/>
          <w:sz w:val="24"/>
          <w:szCs w:val="24"/>
        </w:rPr>
        <w:t xml:space="preserve"> che</w:t>
      </w:r>
      <w:r w:rsidR="00243BD2" w:rsidRPr="005337D9">
        <w:rPr>
          <w:rFonts w:ascii="Times New Roman" w:hAnsi="Times New Roman" w:cs="Times New Roman"/>
          <w:sz w:val="24"/>
          <w:szCs w:val="24"/>
        </w:rPr>
        <w:t xml:space="preserve">, quindi, costituiscono un quinto dell’intero sistema di accoglienza in Italia – </w:t>
      </w:r>
      <w:r w:rsidRPr="005337D9">
        <w:rPr>
          <w:rFonts w:ascii="Times New Roman" w:hAnsi="Times New Roman" w:cs="Times New Roman"/>
          <w:sz w:val="24"/>
          <w:szCs w:val="24"/>
        </w:rPr>
        <w:t xml:space="preserve">i Vescovi hanno rimarcato la necessità di </w:t>
      </w:r>
      <w:r w:rsidR="008A4282" w:rsidRPr="005337D9">
        <w:rPr>
          <w:rFonts w:ascii="Times New Roman" w:hAnsi="Times New Roman" w:cs="Times New Roman"/>
          <w:sz w:val="24"/>
          <w:szCs w:val="24"/>
        </w:rPr>
        <w:t xml:space="preserve">giungere a </w:t>
      </w:r>
      <w:r w:rsidRPr="005337D9">
        <w:rPr>
          <w:rFonts w:ascii="Times New Roman" w:hAnsi="Times New Roman" w:cs="Times New Roman"/>
          <w:sz w:val="24"/>
          <w:szCs w:val="24"/>
        </w:rPr>
        <w:t xml:space="preserve">un sistema unico e diffuso, che risponda a standard e procedure </w:t>
      </w:r>
      <w:r w:rsidR="00594A9A">
        <w:rPr>
          <w:rFonts w:ascii="Times New Roman" w:hAnsi="Times New Roman" w:cs="Times New Roman"/>
          <w:sz w:val="24"/>
          <w:szCs w:val="24"/>
        </w:rPr>
        <w:t xml:space="preserve">comuni </w:t>
      </w:r>
      <w:r w:rsidRPr="005337D9">
        <w:rPr>
          <w:rFonts w:ascii="Times New Roman" w:hAnsi="Times New Roman" w:cs="Times New Roman"/>
          <w:sz w:val="24"/>
          <w:szCs w:val="24"/>
        </w:rPr>
        <w:t xml:space="preserve">e sia sottoposto a verifiche puntuali rispetto ai servizi da erogare e alla trasparenza nella </w:t>
      </w:r>
      <w:r w:rsidRPr="005337D9">
        <w:rPr>
          <w:rFonts w:ascii="Times New Roman" w:hAnsi="Times New Roman" w:cs="Times New Roman"/>
          <w:sz w:val="24"/>
          <w:szCs w:val="24"/>
        </w:rPr>
        <w:lastRenderedPageBreak/>
        <w:t>gestione dei fondi. Di qui anche la richiesta, per l’accoglienza dei rifugiati, di poter attivare un accreditamento da parte di enti e strutture del privato sociale e del no profit.</w:t>
      </w:r>
    </w:p>
    <w:p w:rsidR="004A5CEC" w:rsidRPr="005337D9" w:rsidRDefault="000F6008" w:rsidP="00A91C8D">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Sul fronte “interno”, i</w:t>
      </w:r>
      <w:r w:rsidR="004A5CEC" w:rsidRPr="005337D9">
        <w:rPr>
          <w:rFonts w:ascii="Times New Roman" w:hAnsi="Times New Roman" w:cs="Times New Roman"/>
          <w:sz w:val="24"/>
          <w:szCs w:val="24"/>
        </w:rPr>
        <w:t xml:space="preserve">l Consiglio Permanente </w:t>
      </w:r>
      <w:r w:rsidRPr="005337D9">
        <w:rPr>
          <w:rFonts w:ascii="Times New Roman" w:hAnsi="Times New Roman" w:cs="Times New Roman"/>
          <w:sz w:val="24"/>
          <w:szCs w:val="24"/>
        </w:rPr>
        <w:t xml:space="preserve">ha riconosciuto l’importanza di sostenere un percorso culturale che aiuti le comunità a non aver paura ad aprirsi: l’esperienza </w:t>
      </w:r>
      <w:r w:rsidR="008A4282" w:rsidRPr="005337D9">
        <w:rPr>
          <w:rFonts w:ascii="Times New Roman" w:hAnsi="Times New Roman" w:cs="Times New Roman"/>
          <w:sz w:val="24"/>
          <w:szCs w:val="24"/>
        </w:rPr>
        <w:t xml:space="preserve">– è stato osservato – </w:t>
      </w:r>
      <w:r w:rsidRPr="005337D9">
        <w:rPr>
          <w:rFonts w:ascii="Times New Roman" w:hAnsi="Times New Roman" w:cs="Times New Roman"/>
          <w:sz w:val="24"/>
          <w:szCs w:val="24"/>
        </w:rPr>
        <w:t>fa toccare con mano come la solidarietà generosa di tanti divent</w:t>
      </w:r>
      <w:r w:rsidR="00DE6F34">
        <w:rPr>
          <w:rFonts w:ascii="Times New Roman" w:hAnsi="Times New Roman" w:cs="Times New Roman"/>
          <w:sz w:val="24"/>
          <w:szCs w:val="24"/>
        </w:rPr>
        <w:t>i</w:t>
      </w:r>
      <w:r w:rsidRPr="005337D9">
        <w:rPr>
          <w:rFonts w:ascii="Times New Roman" w:hAnsi="Times New Roman" w:cs="Times New Roman"/>
          <w:sz w:val="24"/>
          <w:szCs w:val="24"/>
        </w:rPr>
        <w:t xml:space="preserve"> via di testimonianza e di annuncio.</w:t>
      </w:r>
    </w:p>
    <w:p w:rsidR="004A5CEC" w:rsidRPr="005337D9" w:rsidRDefault="004A5CEC" w:rsidP="00A91C8D">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 xml:space="preserve">Infine, l’attenzione all’aspetto sociale ha portato i Vescovi a confrontarsi anche sulla questione </w:t>
      </w:r>
      <w:r w:rsidR="00E76889">
        <w:rPr>
          <w:rFonts w:ascii="Times New Roman" w:hAnsi="Times New Roman" w:cs="Times New Roman"/>
          <w:sz w:val="24"/>
          <w:szCs w:val="24"/>
        </w:rPr>
        <w:t xml:space="preserve">ambientale e, in particolare, sulla tematica </w:t>
      </w:r>
      <w:r w:rsidRPr="005337D9">
        <w:rPr>
          <w:rFonts w:ascii="Times New Roman" w:hAnsi="Times New Roman" w:cs="Times New Roman"/>
          <w:sz w:val="24"/>
          <w:szCs w:val="24"/>
        </w:rPr>
        <w:t>delle trivelle</w:t>
      </w:r>
      <w:r w:rsidR="008A4282" w:rsidRPr="005337D9">
        <w:rPr>
          <w:rFonts w:ascii="Times New Roman" w:hAnsi="Times New Roman" w:cs="Times New Roman"/>
          <w:sz w:val="24"/>
          <w:szCs w:val="24"/>
        </w:rPr>
        <w:t xml:space="preserve"> – ossia se consentire o meno agli impianti già esistenti entro la fascia costiera di continuare la coltivazione di petrolio e metano fino all’esaurimento del giacimento</w:t>
      </w:r>
      <w:r w:rsidRPr="005337D9">
        <w:rPr>
          <w:rFonts w:ascii="Times New Roman" w:hAnsi="Times New Roman" w:cs="Times New Roman"/>
          <w:sz w:val="24"/>
          <w:szCs w:val="24"/>
        </w:rPr>
        <w:t xml:space="preserve">, </w:t>
      </w:r>
      <w:r w:rsidR="008A4282" w:rsidRPr="005337D9">
        <w:rPr>
          <w:rFonts w:ascii="Times New Roman" w:hAnsi="Times New Roman" w:cs="Times New Roman"/>
          <w:sz w:val="24"/>
          <w:szCs w:val="24"/>
        </w:rPr>
        <w:t xml:space="preserve">anche oltre la scadenza della concessioni – </w:t>
      </w:r>
      <w:r w:rsidRPr="005337D9">
        <w:rPr>
          <w:rFonts w:ascii="Times New Roman" w:hAnsi="Times New Roman" w:cs="Times New Roman"/>
          <w:sz w:val="24"/>
          <w:szCs w:val="24"/>
        </w:rPr>
        <w:t>concordando circa l’importanza che essa sia dibattuta nelle comunità per favorir</w:t>
      </w:r>
      <w:r w:rsidR="00594A9A">
        <w:rPr>
          <w:rFonts w:ascii="Times New Roman" w:hAnsi="Times New Roman" w:cs="Times New Roman"/>
          <w:sz w:val="24"/>
          <w:szCs w:val="24"/>
        </w:rPr>
        <w:t>n</w:t>
      </w:r>
      <w:r w:rsidRPr="005337D9">
        <w:rPr>
          <w:rFonts w:ascii="Times New Roman" w:hAnsi="Times New Roman" w:cs="Times New Roman"/>
          <w:sz w:val="24"/>
          <w:szCs w:val="24"/>
        </w:rPr>
        <w:t xml:space="preserve">e una soluzione appropriata alla luce dell’enciclica </w:t>
      </w:r>
      <w:proofErr w:type="spellStart"/>
      <w:r w:rsidRPr="005337D9">
        <w:rPr>
          <w:rFonts w:ascii="Times New Roman" w:hAnsi="Times New Roman" w:cs="Times New Roman"/>
          <w:i/>
          <w:sz w:val="24"/>
          <w:szCs w:val="24"/>
        </w:rPr>
        <w:t>Laudato</w:t>
      </w:r>
      <w:proofErr w:type="spellEnd"/>
      <w:r w:rsidRPr="005337D9">
        <w:rPr>
          <w:rFonts w:ascii="Times New Roman" w:hAnsi="Times New Roman" w:cs="Times New Roman"/>
          <w:i/>
          <w:sz w:val="24"/>
          <w:szCs w:val="24"/>
        </w:rPr>
        <w:t xml:space="preserve"> </w:t>
      </w:r>
      <w:proofErr w:type="spellStart"/>
      <w:r w:rsidRPr="005337D9">
        <w:rPr>
          <w:rFonts w:ascii="Times New Roman" w:hAnsi="Times New Roman" w:cs="Times New Roman"/>
          <w:i/>
          <w:sz w:val="24"/>
          <w:szCs w:val="24"/>
        </w:rPr>
        <w:t>si'</w:t>
      </w:r>
      <w:proofErr w:type="spellEnd"/>
      <w:r w:rsidRPr="005337D9">
        <w:rPr>
          <w:rFonts w:ascii="Times New Roman" w:hAnsi="Times New Roman" w:cs="Times New Roman"/>
          <w:sz w:val="24"/>
          <w:szCs w:val="24"/>
        </w:rPr>
        <w:t xml:space="preserve"> di papa Francesco.</w:t>
      </w:r>
    </w:p>
    <w:p w:rsidR="00BD66CE" w:rsidRPr="005337D9" w:rsidRDefault="00BD66CE" w:rsidP="00E76889">
      <w:pPr>
        <w:spacing w:after="120" w:line="240" w:lineRule="auto"/>
        <w:jc w:val="both"/>
        <w:rPr>
          <w:rFonts w:ascii="Times New Roman" w:hAnsi="Times New Roman" w:cs="Times New Roman"/>
          <w:sz w:val="24"/>
          <w:szCs w:val="24"/>
        </w:rPr>
      </w:pPr>
    </w:p>
    <w:p w:rsidR="009021A5" w:rsidRPr="005337D9" w:rsidRDefault="0003519D" w:rsidP="00E76889">
      <w:pPr>
        <w:spacing w:after="120" w:line="240" w:lineRule="auto"/>
        <w:jc w:val="both"/>
        <w:rPr>
          <w:rFonts w:ascii="Times New Roman" w:hAnsi="Times New Roman" w:cs="Times New Roman"/>
          <w:b/>
          <w:sz w:val="24"/>
          <w:szCs w:val="24"/>
        </w:rPr>
      </w:pPr>
      <w:r w:rsidRPr="005337D9">
        <w:rPr>
          <w:rFonts w:ascii="Times New Roman" w:hAnsi="Times New Roman" w:cs="Times New Roman"/>
          <w:b/>
          <w:sz w:val="24"/>
          <w:szCs w:val="24"/>
        </w:rPr>
        <w:t>3</w:t>
      </w:r>
      <w:r w:rsidR="009021A5" w:rsidRPr="005337D9">
        <w:rPr>
          <w:rFonts w:ascii="Times New Roman" w:hAnsi="Times New Roman" w:cs="Times New Roman"/>
          <w:b/>
          <w:sz w:val="24"/>
          <w:szCs w:val="24"/>
        </w:rPr>
        <w:t xml:space="preserve">. </w:t>
      </w:r>
      <w:r w:rsidR="005129A9">
        <w:rPr>
          <w:rFonts w:ascii="Times New Roman" w:hAnsi="Times New Roman" w:cs="Times New Roman"/>
          <w:b/>
          <w:sz w:val="24"/>
          <w:szCs w:val="24"/>
        </w:rPr>
        <w:t xml:space="preserve">Chiarezza e trasparenza </w:t>
      </w:r>
      <w:r w:rsidR="009021A5" w:rsidRPr="005337D9">
        <w:rPr>
          <w:rFonts w:ascii="Times New Roman" w:hAnsi="Times New Roman" w:cs="Times New Roman"/>
          <w:b/>
          <w:sz w:val="24"/>
          <w:szCs w:val="24"/>
        </w:rPr>
        <w:t>in ambito economico</w:t>
      </w:r>
    </w:p>
    <w:p w:rsidR="009021A5" w:rsidRPr="005337D9" w:rsidRDefault="002C2349" w:rsidP="00E76889">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 xml:space="preserve">Al Consiglio Permanente sono stati presentati alcuni criteri essenziali, volti a </w:t>
      </w:r>
      <w:r w:rsidR="000A2B32" w:rsidRPr="005337D9">
        <w:rPr>
          <w:rFonts w:ascii="Times New Roman" w:hAnsi="Times New Roman" w:cs="Times New Roman"/>
          <w:sz w:val="24"/>
          <w:szCs w:val="24"/>
        </w:rPr>
        <w:t xml:space="preserve">confermare e </w:t>
      </w:r>
      <w:r w:rsidRPr="005337D9">
        <w:rPr>
          <w:rFonts w:ascii="Times New Roman" w:hAnsi="Times New Roman" w:cs="Times New Roman"/>
          <w:sz w:val="24"/>
          <w:szCs w:val="24"/>
        </w:rPr>
        <w:t xml:space="preserve">rafforzare ulteriormente la chiarezza e la trasparenza nell’amministrazione dei beni della Chiesa. In particolare, per quanto concerne l’elargizione di contributi con fondi provenienti dall’otto per mille, oltre alla necessaria corrispondenza con le finalità previste dalla Legge 222/85, si </w:t>
      </w:r>
      <w:r w:rsidR="00516965" w:rsidRPr="005337D9">
        <w:rPr>
          <w:rFonts w:ascii="Times New Roman" w:hAnsi="Times New Roman" w:cs="Times New Roman"/>
          <w:sz w:val="24"/>
          <w:szCs w:val="24"/>
        </w:rPr>
        <w:t xml:space="preserve">è </w:t>
      </w:r>
      <w:r w:rsidRPr="005337D9">
        <w:rPr>
          <w:rFonts w:ascii="Times New Roman" w:hAnsi="Times New Roman" w:cs="Times New Roman"/>
          <w:sz w:val="24"/>
          <w:szCs w:val="24"/>
        </w:rPr>
        <w:t>evidenzia</w:t>
      </w:r>
      <w:r w:rsidR="00516965" w:rsidRPr="005337D9">
        <w:rPr>
          <w:rFonts w:ascii="Times New Roman" w:hAnsi="Times New Roman" w:cs="Times New Roman"/>
          <w:sz w:val="24"/>
          <w:szCs w:val="24"/>
        </w:rPr>
        <w:t>ta</w:t>
      </w:r>
      <w:r w:rsidRPr="005337D9">
        <w:rPr>
          <w:rFonts w:ascii="Times New Roman" w:hAnsi="Times New Roman" w:cs="Times New Roman"/>
          <w:sz w:val="24"/>
          <w:szCs w:val="24"/>
        </w:rPr>
        <w:t xml:space="preserve"> l’importanza di acquisire il bilancio preventivo e consuntivo della realtà richiedente, a comprova di solidità etica ed economica; il piano di finanziamento e sostenibilità del progetto, per il quale si chiede una compartecipazione economica dell’ente beneficiato, al fine di sollecitarne l’iniziativa responsabile; </w:t>
      </w:r>
      <w:r w:rsidR="000A2B32" w:rsidRPr="005337D9">
        <w:rPr>
          <w:rFonts w:ascii="Times New Roman" w:hAnsi="Times New Roman" w:cs="Times New Roman"/>
          <w:sz w:val="24"/>
          <w:szCs w:val="24"/>
        </w:rPr>
        <w:t xml:space="preserve">la necessaria rendicontazione, nonché una documentazione attestante che la realtà destinataria del contributo ne </w:t>
      </w:r>
      <w:r w:rsidR="007D7B2A">
        <w:rPr>
          <w:rFonts w:ascii="Times New Roman" w:hAnsi="Times New Roman" w:cs="Times New Roman"/>
          <w:sz w:val="24"/>
          <w:szCs w:val="24"/>
        </w:rPr>
        <w:t xml:space="preserve">abbia </w:t>
      </w:r>
      <w:r w:rsidR="000A2B32" w:rsidRPr="005337D9">
        <w:rPr>
          <w:rFonts w:ascii="Times New Roman" w:hAnsi="Times New Roman" w:cs="Times New Roman"/>
          <w:sz w:val="24"/>
          <w:szCs w:val="24"/>
        </w:rPr>
        <w:t>fatto conoscere la provenienza.</w:t>
      </w:r>
    </w:p>
    <w:p w:rsidR="00C636FD" w:rsidRPr="005337D9" w:rsidRDefault="00C636FD" w:rsidP="00E76889">
      <w:pPr>
        <w:spacing w:after="120" w:line="240" w:lineRule="auto"/>
        <w:jc w:val="both"/>
        <w:rPr>
          <w:rFonts w:ascii="Times New Roman" w:hAnsi="Times New Roman" w:cs="Times New Roman"/>
          <w:b/>
          <w:sz w:val="24"/>
          <w:szCs w:val="24"/>
        </w:rPr>
      </w:pPr>
    </w:p>
    <w:p w:rsidR="00C636FD" w:rsidRPr="005337D9" w:rsidRDefault="00C636FD" w:rsidP="00E76889">
      <w:pPr>
        <w:spacing w:after="120" w:line="240" w:lineRule="auto"/>
        <w:jc w:val="both"/>
        <w:rPr>
          <w:rFonts w:ascii="Times New Roman" w:hAnsi="Times New Roman" w:cs="Times New Roman"/>
          <w:b/>
          <w:sz w:val="24"/>
          <w:szCs w:val="24"/>
        </w:rPr>
      </w:pPr>
      <w:r w:rsidRPr="005337D9">
        <w:rPr>
          <w:rFonts w:ascii="Times New Roman" w:hAnsi="Times New Roman" w:cs="Times New Roman"/>
          <w:b/>
          <w:sz w:val="24"/>
          <w:szCs w:val="24"/>
        </w:rPr>
        <w:t>4. Verso l’Assemblea Generale</w:t>
      </w:r>
    </w:p>
    <w:p w:rsidR="00C636FD" w:rsidRPr="005337D9" w:rsidRDefault="00C636FD" w:rsidP="00E76889">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 xml:space="preserve">Il Consiglio Permanente ha approvato l’ordine del giorno della prossima Assemblea Generale di maggio. Oltre </w:t>
      </w:r>
      <w:r w:rsidR="004F114D">
        <w:rPr>
          <w:rFonts w:ascii="Times New Roman" w:hAnsi="Times New Roman" w:cs="Times New Roman"/>
          <w:sz w:val="24"/>
          <w:szCs w:val="24"/>
        </w:rPr>
        <w:t>ad affrontare i</w:t>
      </w:r>
      <w:r w:rsidRPr="005337D9">
        <w:rPr>
          <w:rFonts w:ascii="Times New Roman" w:hAnsi="Times New Roman" w:cs="Times New Roman"/>
          <w:sz w:val="24"/>
          <w:szCs w:val="24"/>
        </w:rPr>
        <w:t xml:space="preserve">l tema principale, </w:t>
      </w:r>
      <w:r w:rsidR="009223A3">
        <w:rPr>
          <w:rFonts w:ascii="Times New Roman" w:hAnsi="Times New Roman" w:cs="Times New Roman"/>
          <w:i/>
          <w:sz w:val="24"/>
          <w:szCs w:val="24"/>
        </w:rPr>
        <w:t xml:space="preserve">Il rinnovamento </w:t>
      </w:r>
      <w:r w:rsidRPr="005337D9">
        <w:rPr>
          <w:rFonts w:ascii="Times New Roman" w:hAnsi="Times New Roman" w:cs="Times New Roman"/>
          <w:i/>
          <w:sz w:val="24"/>
          <w:szCs w:val="24"/>
        </w:rPr>
        <w:t>del clero a partire dalla formazione permanente</w:t>
      </w:r>
      <w:r w:rsidRPr="005337D9">
        <w:rPr>
          <w:rFonts w:ascii="Times New Roman" w:hAnsi="Times New Roman" w:cs="Times New Roman"/>
          <w:sz w:val="24"/>
          <w:szCs w:val="24"/>
        </w:rPr>
        <w:t xml:space="preserve"> – a cui saranno dedicate due relazioni e l’approfondimento nei gruppi di studio, </w:t>
      </w:r>
      <w:r w:rsidR="00817187">
        <w:rPr>
          <w:rFonts w:ascii="Times New Roman" w:hAnsi="Times New Roman" w:cs="Times New Roman"/>
          <w:sz w:val="24"/>
          <w:szCs w:val="24"/>
        </w:rPr>
        <w:t xml:space="preserve">finalizzati </w:t>
      </w:r>
      <w:r w:rsidRPr="005337D9">
        <w:rPr>
          <w:rFonts w:ascii="Times New Roman" w:hAnsi="Times New Roman" w:cs="Times New Roman"/>
          <w:sz w:val="24"/>
          <w:szCs w:val="24"/>
        </w:rPr>
        <w:t>a mettere a punto alcune proposte operative – essa procederà a un approfondimento delle linee di gestione in ambito economico e alla revisione delle norme circa il regime amministrativo e le questioni economiche dei Tribunali ecclesiastici.</w:t>
      </w:r>
    </w:p>
    <w:p w:rsidR="00C636FD" w:rsidRPr="005337D9" w:rsidRDefault="00C636FD" w:rsidP="00E76889">
      <w:pPr>
        <w:spacing w:after="120" w:line="240" w:lineRule="auto"/>
        <w:jc w:val="both"/>
        <w:rPr>
          <w:rFonts w:ascii="Times New Roman" w:hAnsi="Times New Roman" w:cs="Times New Roman"/>
          <w:b/>
          <w:sz w:val="24"/>
          <w:szCs w:val="24"/>
        </w:rPr>
      </w:pPr>
    </w:p>
    <w:p w:rsidR="00F6086D" w:rsidRPr="005337D9" w:rsidRDefault="00C636FD" w:rsidP="00E76889">
      <w:pPr>
        <w:spacing w:after="120" w:line="240" w:lineRule="auto"/>
        <w:jc w:val="both"/>
        <w:rPr>
          <w:rFonts w:ascii="Times New Roman" w:hAnsi="Times New Roman" w:cs="Times New Roman"/>
          <w:b/>
          <w:sz w:val="24"/>
          <w:szCs w:val="24"/>
        </w:rPr>
      </w:pPr>
      <w:r w:rsidRPr="005337D9">
        <w:rPr>
          <w:rFonts w:ascii="Times New Roman" w:hAnsi="Times New Roman" w:cs="Times New Roman"/>
          <w:b/>
          <w:sz w:val="24"/>
          <w:szCs w:val="24"/>
        </w:rPr>
        <w:t>5</w:t>
      </w:r>
      <w:r w:rsidR="00F6086D" w:rsidRPr="005337D9">
        <w:rPr>
          <w:rFonts w:ascii="Times New Roman" w:hAnsi="Times New Roman" w:cs="Times New Roman"/>
          <w:b/>
          <w:sz w:val="24"/>
          <w:szCs w:val="24"/>
        </w:rPr>
        <w:t>. Informazioni</w:t>
      </w:r>
    </w:p>
    <w:p w:rsidR="006E6851" w:rsidRPr="005337D9" w:rsidRDefault="00F6086D" w:rsidP="00E76889">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 xml:space="preserve">Superano la soglia dei </w:t>
      </w:r>
      <w:r w:rsidR="00594A9A">
        <w:rPr>
          <w:rFonts w:ascii="Times New Roman" w:hAnsi="Times New Roman" w:cs="Times New Roman"/>
          <w:sz w:val="24"/>
          <w:szCs w:val="24"/>
        </w:rPr>
        <w:t xml:space="preserve">novantamila </w:t>
      </w:r>
      <w:r w:rsidRPr="005337D9">
        <w:rPr>
          <w:rFonts w:ascii="Times New Roman" w:hAnsi="Times New Roman" w:cs="Times New Roman"/>
          <w:sz w:val="24"/>
          <w:szCs w:val="24"/>
        </w:rPr>
        <w:t xml:space="preserve">gli </w:t>
      </w:r>
      <w:r w:rsidR="009863A2" w:rsidRPr="005337D9">
        <w:rPr>
          <w:rFonts w:ascii="Times New Roman" w:hAnsi="Times New Roman" w:cs="Times New Roman"/>
          <w:sz w:val="24"/>
          <w:szCs w:val="24"/>
        </w:rPr>
        <w:t xml:space="preserve">italiani </w:t>
      </w:r>
      <w:r w:rsidRPr="005337D9">
        <w:rPr>
          <w:rFonts w:ascii="Times New Roman" w:hAnsi="Times New Roman" w:cs="Times New Roman"/>
          <w:sz w:val="24"/>
          <w:szCs w:val="24"/>
        </w:rPr>
        <w:t>iscritti alla Giornata Mondiale dei Giovani (Cracovia, 26-31 luglio 2016)</w:t>
      </w:r>
      <w:r w:rsidR="009863A2" w:rsidRPr="005337D9">
        <w:rPr>
          <w:rFonts w:ascii="Times New Roman" w:hAnsi="Times New Roman" w:cs="Times New Roman"/>
          <w:sz w:val="24"/>
          <w:szCs w:val="24"/>
        </w:rPr>
        <w:t xml:space="preserve">: espressione di 170 diocesi, sono accompagnati da 120 Vescovi. Il Consiglio Permanente ha evidenziato la necessità di collocare l’evento all’interno di una pastorale più ampia e integrata: </w:t>
      </w:r>
      <w:r w:rsidR="00594A9A">
        <w:rPr>
          <w:rFonts w:ascii="Times New Roman" w:hAnsi="Times New Roman" w:cs="Times New Roman"/>
          <w:sz w:val="24"/>
          <w:szCs w:val="24"/>
        </w:rPr>
        <w:t xml:space="preserve">si tratta di </w:t>
      </w:r>
      <w:r w:rsidR="009863A2" w:rsidRPr="005337D9">
        <w:rPr>
          <w:rFonts w:ascii="Times New Roman" w:hAnsi="Times New Roman" w:cs="Times New Roman"/>
          <w:sz w:val="24"/>
          <w:szCs w:val="24"/>
        </w:rPr>
        <w:t>valorizzare la forte dimensione relazion</w:t>
      </w:r>
      <w:r w:rsidR="00D9712E">
        <w:rPr>
          <w:rFonts w:ascii="Times New Roman" w:hAnsi="Times New Roman" w:cs="Times New Roman"/>
          <w:sz w:val="24"/>
          <w:szCs w:val="24"/>
        </w:rPr>
        <w:t>al</w:t>
      </w:r>
      <w:r w:rsidR="009863A2" w:rsidRPr="005337D9">
        <w:rPr>
          <w:rFonts w:ascii="Times New Roman" w:hAnsi="Times New Roman" w:cs="Times New Roman"/>
          <w:sz w:val="24"/>
          <w:szCs w:val="24"/>
        </w:rPr>
        <w:t xml:space="preserve">e che caratterizza questa convocazione, curarla nella </w:t>
      </w:r>
      <w:r w:rsidR="00594A9A">
        <w:rPr>
          <w:rFonts w:ascii="Times New Roman" w:hAnsi="Times New Roman" w:cs="Times New Roman"/>
          <w:sz w:val="24"/>
          <w:szCs w:val="24"/>
        </w:rPr>
        <w:t xml:space="preserve">sua </w:t>
      </w:r>
      <w:r w:rsidR="009863A2" w:rsidRPr="005337D9">
        <w:rPr>
          <w:rFonts w:ascii="Times New Roman" w:hAnsi="Times New Roman" w:cs="Times New Roman"/>
          <w:sz w:val="24"/>
          <w:szCs w:val="24"/>
        </w:rPr>
        <w:t>preparazione quanto nel ritorno, in modo da coinvolgere i giovani in un</w:t>
      </w:r>
      <w:r w:rsidR="002E1EA7" w:rsidRPr="005337D9">
        <w:rPr>
          <w:rFonts w:ascii="Times New Roman" w:hAnsi="Times New Roman" w:cs="Times New Roman"/>
          <w:sz w:val="24"/>
          <w:szCs w:val="24"/>
        </w:rPr>
        <w:t>a significativa e</w:t>
      </w:r>
      <w:r w:rsidR="009863A2" w:rsidRPr="005337D9">
        <w:rPr>
          <w:rFonts w:ascii="Times New Roman" w:hAnsi="Times New Roman" w:cs="Times New Roman"/>
          <w:sz w:val="24"/>
          <w:szCs w:val="24"/>
        </w:rPr>
        <w:t>sperienza di fede.</w:t>
      </w:r>
    </w:p>
    <w:p w:rsidR="00FA2639" w:rsidRPr="005337D9" w:rsidRDefault="00594A9A" w:rsidP="00E7688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Ai Vescovi è stato presentato</w:t>
      </w:r>
      <w:r w:rsidR="00D71F01" w:rsidRPr="005337D9">
        <w:rPr>
          <w:rFonts w:ascii="Times New Roman" w:hAnsi="Times New Roman" w:cs="Times New Roman"/>
          <w:sz w:val="24"/>
          <w:szCs w:val="24"/>
        </w:rPr>
        <w:t>, quindi, il programma del XXVI Congresso Eucaristico Nazionale (Genova, 15-18 settembre 2016), con l’invito a intensificare la preparazione delle comunità ecclesiali all’appuntamento. A tale scopo è disponibile il documento preparatorio (</w:t>
      </w:r>
      <w:r w:rsidR="00D71F01" w:rsidRPr="005337D9">
        <w:rPr>
          <w:rFonts w:ascii="Times New Roman" w:hAnsi="Times New Roman" w:cs="Times New Roman"/>
          <w:i/>
          <w:sz w:val="24"/>
          <w:szCs w:val="24"/>
        </w:rPr>
        <w:t>L’Eucaristia sorgente della Missione: «Nella tua misericordia a tutti sei venuto incontro»</w:t>
      </w:r>
      <w:r w:rsidR="00D71F01" w:rsidRPr="005337D9">
        <w:rPr>
          <w:rFonts w:ascii="Times New Roman" w:hAnsi="Times New Roman" w:cs="Times New Roman"/>
          <w:sz w:val="24"/>
          <w:szCs w:val="24"/>
        </w:rPr>
        <w:t xml:space="preserve">), che prima dell’estate troverà formulazione anche in un Messaggio dei Vescovi. Il riferimento per sussidi, celebrazioni, catechesi e comunicazioni di carattere contenutistico e organizzativo è la pagina web dedicata all’evento e raggiungibile dal sito </w:t>
      </w:r>
      <w:hyperlink r:id="rId9" w:history="1">
        <w:r w:rsidR="004E0F2D" w:rsidRPr="005337D9">
          <w:rPr>
            <w:rStyle w:val="Collegamentoipertestuale"/>
            <w:rFonts w:ascii="Times New Roman" w:hAnsi="Times New Roman" w:cs="Times New Roman"/>
            <w:sz w:val="24"/>
            <w:szCs w:val="24"/>
          </w:rPr>
          <w:t>www.chiesacattolica.it</w:t>
        </w:r>
      </w:hyperlink>
      <w:r w:rsidR="00D71F01" w:rsidRPr="005337D9">
        <w:rPr>
          <w:rFonts w:ascii="Times New Roman" w:hAnsi="Times New Roman" w:cs="Times New Roman"/>
          <w:sz w:val="24"/>
          <w:szCs w:val="24"/>
        </w:rPr>
        <w:t>.</w:t>
      </w:r>
    </w:p>
    <w:p w:rsidR="004E0F2D" w:rsidRPr="005337D9" w:rsidRDefault="004E0F2D" w:rsidP="00E76889">
      <w:pPr>
        <w:spacing w:after="120" w:line="240" w:lineRule="auto"/>
        <w:jc w:val="both"/>
        <w:rPr>
          <w:rFonts w:ascii="Times New Roman" w:hAnsi="Times New Roman" w:cs="Times New Roman"/>
          <w:sz w:val="24"/>
          <w:szCs w:val="24"/>
        </w:rPr>
      </w:pPr>
    </w:p>
    <w:p w:rsidR="00C636FD" w:rsidRPr="005337D9" w:rsidRDefault="00C636FD" w:rsidP="00E76889">
      <w:pPr>
        <w:spacing w:after="120" w:line="240" w:lineRule="auto"/>
        <w:jc w:val="both"/>
        <w:rPr>
          <w:rFonts w:ascii="Times New Roman" w:hAnsi="Times New Roman" w:cs="Times New Roman"/>
          <w:b/>
          <w:sz w:val="24"/>
          <w:szCs w:val="24"/>
        </w:rPr>
      </w:pPr>
      <w:r w:rsidRPr="005337D9">
        <w:rPr>
          <w:rFonts w:ascii="Times New Roman" w:hAnsi="Times New Roman" w:cs="Times New Roman"/>
          <w:b/>
          <w:sz w:val="24"/>
          <w:szCs w:val="24"/>
        </w:rPr>
        <w:t>6. Varie</w:t>
      </w:r>
    </w:p>
    <w:p w:rsidR="00C87B6A" w:rsidRPr="005337D9" w:rsidRDefault="005337D9" w:rsidP="00E76889">
      <w:pPr>
        <w:spacing w:after="120" w:line="240" w:lineRule="auto"/>
        <w:jc w:val="both"/>
        <w:rPr>
          <w:rFonts w:ascii="Times New Roman" w:hAnsi="Times New Roman" w:cs="Times New Roman"/>
          <w:sz w:val="24"/>
          <w:szCs w:val="24"/>
        </w:rPr>
      </w:pPr>
      <w:r w:rsidRPr="005337D9">
        <w:rPr>
          <w:rFonts w:ascii="Times New Roman" w:hAnsi="Times New Roman" w:cs="Times New Roman"/>
          <w:sz w:val="24"/>
          <w:szCs w:val="24"/>
        </w:rPr>
        <w:t xml:space="preserve">Il Consiglio Permanente ha approvato il calendario delle attività della Conferenza Episcopale Italiana per l’anno pastorale 2016-2017 e ha fissato la data della 48ª Settimana Sociale dei Cattolici Italiani (Cagliari, 26-29 ottobre 2017). </w:t>
      </w:r>
      <w:r w:rsidR="00C87B6A" w:rsidRPr="005337D9">
        <w:rPr>
          <w:rFonts w:ascii="Times New Roman" w:hAnsi="Times New Roman" w:cs="Times New Roman"/>
          <w:sz w:val="24"/>
          <w:szCs w:val="24"/>
        </w:rPr>
        <w:t xml:space="preserve">È stata presentata la proposta di ripartizione dei fondi dell’otto per mille per l’anno in corso, la cui approvazione spetterà alla prossima Assemblea Generale. </w:t>
      </w:r>
      <w:r w:rsidRPr="005337D9">
        <w:rPr>
          <w:rFonts w:ascii="Times New Roman" w:hAnsi="Times New Roman" w:cs="Times New Roman"/>
          <w:sz w:val="24"/>
          <w:szCs w:val="24"/>
        </w:rPr>
        <w:t>Ai Vescovi, infine, sono stati offerti alcuni aggiornamenti giuridici e legislativi.</w:t>
      </w:r>
    </w:p>
    <w:p w:rsidR="004E0F2D" w:rsidRPr="005337D9" w:rsidRDefault="004E0F2D" w:rsidP="00E76889">
      <w:pPr>
        <w:spacing w:after="120" w:line="240" w:lineRule="auto"/>
        <w:jc w:val="both"/>
        <w:rPr>
          <w:rFonts w:ascii="Times New Roman" w:hAnsi="Times New Roman" w:cs="Times New Roman"/>
          <w:sz w:val="24"/>
          <w:szCs w:val="24"/>
        </w:rPr>
      </w:pPr>
    </w:p>
    <w:p w:rsidR="00A061F9" w:rsidRPr="005337D9" w:rsidRDefault="00C636FD" w:rsidP="00E76889">
      <w:pPr>
        <w:spacing w:after="120" w:line="240" w:lineRule="auto"/>
        <w:ind w:right="-2"/>
        <w:jc w:val="both"/>
        <w:rPr>
          <w:rFonts w:ascii="Times New Roman" w:hAnsi="Times New Roman" w:cs="Times New Roman"/>
          <w:b/>
          <w:sz w:val="24"/>
          <w:szCs w:val="24"/>
        </w:rPr>
      </w:pPr>
      <w:r w:rsidRPr="005337D9">
        <w:rPr>
          <w:rFonts w:ascii="Times New Roman" w:hAnsi="Times New Roman" w:cs="Times New Roman"/>
          <w:b/>
          <w:sz w:val="24"/>
          <w:szCs w:val="24"/>
        </w:rPr>
        <w:t>7</w:t>
      </w:r>
      <w:r w:rsidR="00FA2639" w:rsidRPr="005337D9">
        <w:rPr>
          <w:rFonts w:ascii="Times New Roman" w:hAnsi="Times New Roman" w:cs="Times New Roman"/>
          <w:b/>
          <w:sz w:val="24"/>
          <w:szCs w:val="24"/>
        </w:rPr>
        <w:t>. Nomine</w:t>
      </w:r>
    </w:p>
    <w:p w:rsidR="00A061F9" w:rsidRPr="005337D9" w:rsidRDefault="00FA2639" w:rsidP="00E76889">
      <w:pPr>
        <w:spacing w:after="120" w:line="240" w:lineRule="auto"/>
        <w:ind w:right="-2"/>
        <w:jc w:val="both"/>
        <w:rPr>
          <w:rFonts w:ascii="Times New Roman" w:hAnsi="Times New Roman" w:cs="Times New Roman"/>
          <w:sz w:val="24"/>
          <w:szCs w:val="24"/>
        </w:rPr>
      </w:pPr>
      <w:r w:rsidRPr="005337D9">
        <w:rPr>
          <w:rFonts w:ascii="Times New Roman" w:hAnsi="Times New Roman" w:cs="Times New Roman"/>
          <w:sz w:val="24"/>
          <w:szCs w:val="24"/>
        </w:rPr>
        <w:t>Nel corso dei lavori, il Consiglio Episcopale Permanente ha provveduto alle seguenti nomine:</w:t>
      </w:r>
    </w:p>
    <w:p w:rsidR="00FA2639" w:rsidRPr="005337D9" w:rsidRDefault="00A061F9" w:rsidP="00E76889">
      <w:pPr>
        <w:spacing w:after="120" w:line="240" w:lineRule="auto"/>
        <w:ind w:right="-2"/>
        <w:jc w:val="both"/>
        <w:rPr>
          <w:rFonts w:ascii="Times New Roman" w:hAnsi="Times New Roman" w:cs="Times New Roman"/>
          <w:sz w:val="24"/>
          <w:szCs w:val="24"/>
        </w:rPr>
      </w:pPr>
      <w:r w:rsidRPr="005337D9">
        <w:rPr>
          <w:rFonts w:ascii="Times New Roman" w:hAnsi="Times New Roman" w:cs="Times New Roman"/>
          <w:sz w:val="24"/>
          <w:szCs w:val="24"/>
        </w:rPr>
        <w:t xml:space="preserve">- </w:t>
      </w:r>
      <w:r w:rsidR="00FA2639" w:rsidRPr="005337D9">
        <w:rPr>
          <w:rFonts w:ascii="Times New Roman" w:hAnsi="Times New Roman" w:cs="Times New Roman"/>
          <w:sz w:val="24"/>
          <w:szCs w:val="24"/>
        </w:rPr>
        <w:t xml:space="preserve">Assistente ecclesiastico nazionale dell’Associazione Medici Cattolici Italiani (AMCI): </w:t>
      </w:r>
      <w:proofErr w:type="spellStart"/>
      <w:r w:rsidR="00FA2639" w:rsidRPr="005337D9">
        <w:rPr>
          <w:rFonts w:ascii="Times New Roman" w:hAnsi="Times New Roman" w:cs="Times New Roman"/>
          <w:sz w:val="24"/>
          <w:szCs w:val="24"/>
        </w:rPr>
        <w:t>S.Em</w:t>
      </w:r>
      <w:proofErr w:type="spellEnd"/>
      <w:r w:rsidR="00FA2639" w:rsidRPr="005337D9">
        <w:rPr>
          <w:rFonts w:ascii="Times New Roman" w:hAnsi="Times New Roman" w:cs="Times New Roman"/>
          <w:sz w:val="24"/>
          <w:szCs w:val="24"/>
        </w:rPr>
        <w:t xml:space="preserve">. Card. Edoardo </w:t>
      </w:r>
      <w:r w:rsidR="00FA2639" w:rsidRPr="005337D9">
        <w:rPr>
          <w:rFonts w:ascii="Times New Roman" w:hAnsi="Times New Roman" w:cs="Times New Roman"/>
          <w:smallCaps/>
          <w:sz w:val="24"/>
          <w:szCs w:val="24"/>
        </w:rPr>
        <w:t>Menichelli</w:t>
      </w:r>
      <w:r w:rsidR="00FA2639" w:rsidRPr="005337D9">
        <w:rPr>
          <w:rFonts w:ascii="Times New Roman" w:hAnsi="Times New Roman" w:cs="Times New Roman"/>
          <w:sz w:val="24"/>
          <w:szCs w:val="24"/>
        </w:rPr>
        <w:t>, Arcivescovo di Ancona - Osimo.</w:t>
      </w:r>
    </w:p>
    <w:p w:rsidR="00FA2639" w:rsidRPr="005337D9" w:rsidRDefault="00A061F9" w:rsidP="00E76889">
      <w:pPr>
        <w:widowControl w:val="0"/>
        <w:spacing w:after="120" w:line="240" w:lineRule="auto"/>
        <w:jc w:val="both"/>
        <w:rPr>
          <w:rStyle w:val="tipoincarico"/>
          <w:rFonts w:ascii="Times New Roman" w:hAnsi="Times New Roman" w:cs="Times New Roman"/>
          <w:sz w:val="24"/>
          <w:szCs w:val="24"/>
        </w:rPr>
      </w:pPr>
      <w:r w:rsidRPr="005337D9">
        <w:rPr>
          <w:rStyle w:val="tipoincarico"/>
          <w:rFonts w:ascii="Times New Roman" w:hAnsi="Times New Roman" w:cs="Times New Roman"/>
          <w:i w:val="0"/>
          <w:sz w:val="24"/>
          <w:szCs w:val="24"/>
        </w:rPr>
        <w:t xml:space="preserve">- </w:t>
      </w:r>
      <w:r w:rsidR="00FA2639" w:rsidRPr="005337D9">
        <w:rPr>
          <w:rStyle w:val="tipoincarico"/>
          <w:rFonts w:ascii="Times New Roman" w:hAnsi="Times New Roman" w:cs="Times New Roman"/>
          <w:i w:val="0"/>
          <w:sz w:val="24"/>
          <w:szCs w:val="24"/>
        </w:rPr>
        <w:t xml:space="preserve">Coordinatore nazionale della pastorale dei cattolici ucraini in Italia: Don Volodymyr </w:t>
      </w:r>
      <w:proofErr w:type="spellStart"/>
      <w:r w:rsidR="00FA2639" w:rsidRPr="005337D9">
        <w:rPr>
          <w:rStyle w:val="tipoincarico"/>
          <w:rFonts w:ascii="Times New Roman" w:hAnsi="Times New Roman" w:cs="Times New Roman"/>
          <w:i w:val="0"/>
          <w:smallCaps/>
          <w:sz w:val="24"/>
          <w:szCs w:val="24"/>
        </w:rPr>
        <w:t>Voloshin</w:t>
      </w:r>
      <w:proofErr w:type="spellEnd"/>
      <w:r w:rsidR="00FA2639" w:rsidRPr="005337D9">
        <w:rPr>
          <w:rStyle w:val="tipoincarico"/>
          <w:rFonts w:ascii="Times New Roman" w:hAnsi="Times New Roman" w:cs="Times New Roman"/>
          <w:i w:val="0"/>
          <w:sz w:val="24"/>
          <w:szCs w:val="24"/>
        </w:rPr>
        <w:t xml:space="preserve"> (Lviv - Ucraina)</w:t>
      </w:r>
      <w:r w:rsidR="00FA2639" w:rsidRPr="005337D9">
        <w:rPr>
          <w:rStyle w:val="tipoincarico"/>
          <w:rFonts w:ascii="Times New Roman" w:hAnsi="Times New Roman" w:cs="Times New Roman"/>
          <w:sz w:val="24"/>
          <w:szCs w:val="24"/>
        </w:rPr>
        <w:t>.</w:t>
      </w:r>
    </w:p>
    <w:p w:rsidR="00FA2639" w:rsidRPr="00A91C8D" w:rsidRDefault="00A91C8D" w:rsidP="00A91C8D">
      <w:pPr>
        <w:widowControl w:val="0"/>
        <w:spacing w:after="12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A2639" w:rsidRPr="00A91C8D">
        <w:rPr>
          <w:rFonts w:ascii="Times New Roman" w:hAnsi="Times New Roman" w:cs="Times New Roman"/>
          <w:sz w:val="24"/>
          <w:szCs w:val="24"/>
        </w:rPr>
        <w:t xml:space="preserve">Consigliere spirituale dell’Associazione per una pastorale di comunione e di speranza dell’uomo che soffre (OARI): Don Giuliano </w:t>
      </w:r>
      <w:r w:rsidR="00FA2639" w:rsidRPr="00A91C8D">
        <w:rPr>
          <w:rFonts w:ascii="Times New Roman" w:hAnsi="Times New Roman" w:cs="Times New Roman"/>
          <w:smallCaps/>
          <w:sz w:val="24"/>
          <w:szCs w:val="24"/>
        </w:rPr>
        <w:t>Veronese</w:t>
      </w:r>
      <w:r w:rsidR="00FA2639" w:rsidRPr="00A91C8D">
        <w:rPr>
          <w:rFonts w:ascii="Times New Roman" w:hAnsi="Times New Roman" w:cs="Times New Roman"/>
          <w:sz w:val="24"/>
          <w:szCs w:val="24"/>
        </w:rPr>
        <w:t xml:space="preserve"> (Milano).</w:t>
      </w:r>
    </w:p>
    <w:p w:rsidR="00FA2639" w:rsidRPr="005337D9" w:rsidRDefault="00A91C8D" w:rsidP="00A91C8D">
      <w:pPr>
        <w:widowControl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2639" w:rsidRPr="005337D9">
        <w:rPr>
          <w:rFonts w:ascii="Times New Roman" w:hAnsi="Times New Roman" w:cs="Times New Roman"/>
          <w:sz w:val="24"/>
          <w:szCs w:val="24"/>
        </w:rPr>
        <w:t xml:space="preserve">Assistente ecclesiastico nazionale della Branca Rover/Scolte dell’Associazione Guide e </w:t>
      </w:r>
      <w:proofErr w:type="spellStart"/>
      <w:r w:rsidR="00FA2639" w:rsidRPr="005337D9">
        <w:rPr>
          <w:rFonts w:ascii="Times New Roman" w:hAnsi="Times New Roman" w:cs="Times New Roman"/>
          <w:sz w:val="24"/>
          <w:szCs w:val="24"/>
        </w:rPr>
        <w:t>Scouts</w:t>
      </w:r>
      <w:proofErr w:type="spellEnd"/>
      <w:r w:rsidR="00FA2639" w:rsidRPr="005337D9">
        <w:rPr>
          <w:rFonts w:ascii="Times New Roman" w:hAnsi="Times New Roman" w:cs="Times New Roman"/>
          <w:sz w:val="24"/>
          <w:szCs w:val="24"/>
        </w:rPr>
        <w:t xml:space="preserve"> Cattolici Italiani (AGESCI): Don Luca </w:t>
      </w:r>
      <w:r w:rsidR="00FA2639" w:rsidRPr="005337D9">
        <w:rPr>
          <w:rFonts w:ascii="Times New Roman" w:hAnsi="Times New Roman" w:cs="Times New Roman"/>
          <w:smallCaps/>
          <w:sz w:val="24"/>
          <w:szCs w:val="24"/>
        </w:rPr>
        <w:t>Meacci</w:t>
      </w:r>
      <w:r w:rsidR="00FA2639" w:rsidRPr="005337D9">
        <w:rPr>
          <w:rFonts w:ascii="Times New Roman" w:hAnsi="Times New Roman" w:cs="Times New Roman"/>
          <w:sz w:val="24"/>
          <w:szCs w:val="24"/>
        </w:rPr>
        <w:t xml:space="preserve"> (Fiesole). </w:t>
      </w:r>
    </w:p>
    <w:p w:rsidR="00FA2639" w:rsidRPr="005337D9" w:rsidRDefault="00FA2639" w:rsidP="006231B3">
      <w:pPr>
        <w:pStyle w:val="Rientrocorpodeltesto"/>
        <w:spacing w:after="120"/>
        <w:ind w:right="-2" w:firstLine="0"/>
      </w:pPr>
      <w:r w:rsidRPr="005337D9">
        <w:t xml:space="preserve">Nella riunione del 14 marzo 2016, la Presidenza ha ratificato la nomina di un membro del Comitato direttivo della Consulta Nazionale delle aggregazioni laicali (CNAL): Sig. Giuseppe </w:t>
      </w:r>
      <w:r w:rsidRPr="005337D9">
        <w:rPr>
          <w:smallCaps/>
        </w:rPr>
        <w:t>Cardinali (</w:t>
      </w:r>
      <w:r w:rsidRPr="005337D9">
        <w:t>in rappresentanza dell’UNITALSI</w:t>
      </w:r>
      <w:r w:rsidRPr="005337D9">
        <w:rPr>
          <w:smallCaps/>
        </w:rPr>
        <w:t>)</w:t>
      </w:r>
      <w:r w:rsidRPr="005337D9">
        <w:t>.</w:t>
      </w:r>
    </w:p>
    <w:p w:rsidR="0072354F" w:rsidRDefault="0072354F" w:rsidP="00E76889">
      <w:pPr>
        <w:spacing w:after="120" w:line="240" w:lineRule="auto"/>
        <w:jc w:val="both"/>
        <w:rPr>
          <w:rFonts w:ascii="Times New Roman" w:hAnsi="Times New Roman" w:cs="Times New Roman"/>
          <w:sz w:val="24"/>
          <w:szCs w:val="24"/>
        </w:rPr>
      </w:pPr>
    </w:p>
    <w:p w:rsidR="006231B3" w:rsidRPr="005337D9" w:rsidRDefault="006231B3" w:rsidP="00E7688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Roma, 18 marzo 2016</w:t>
      </w:r>
    </w:p>
    <w:p w:rsidR="0072354F" w:rsidRPr="005337D9" w:rsidRDefault="0072354F" w:rsidP="00E76889">
      <w:pPr>
        <w:spacing w:after="120" w:line="240" w:lineRule="auto"/>
        <w:jc w:val="both"/>
        <w:rPr>
          <w:rFonts w:ascii="Times New Roman" w:hAnsi="Times New Roman" w:cs="Times New Roman"/>
          <w:sz w:val="24"/>
          <w:szCs w:val="24"/>
        </w:rPr>
      </w:pPr>
    </w:p>
    <w:sectPr w:rsidR="0072354F" w:rsidRPr="005337D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ED" w:rsidRDefault="00C14CED" w:rsidP="00622519">
      <w:pPr>
        <w:spacing w:after="0" w:line="240" w:lineRule="auto"/>
      </w:pPr>
      <w:r>
        <w:separator/>
      </w:r>
    </w:p>
  </w:endnote>
  <w:endnote w:type="continuationSeparator" w:id="0">
    <w:p w:rsidR="00C14CED" w:rsidRDefault="00C14CED" w:rsidP="0062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8" w:rsidRDefault="00E174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399427"/>
      <w:docPartObj>
        <w:docPartGallery w:val="Page Numbers (Bottom of Page)"/>
        <w:docPartUnique/>
      </w:docPartObj>
    </w:sdtPr>
    <w:sdtEndPr/>
    <w:sdtContent>
      <w:p w:rsidR="00622519" w:rsidRDefault="00622519">
        <w:pPr>
          <w:pStyle w:val="Pidipagina"/>
          <w:jc w:val="right"/>
        </w:pPr>
        <w:r>
          <w:fldChar w:fldCharType="begin"/>
        </w:r>
        <w:r>
          <w:instrText>PAGE   \* MERGEFORMAT</w:instrText>
        </w:r>
        <w:r>
          <w:fldChar w:fldCharType="separate"/>
        </w:r>
        <w:r w:rsidR="005651B0">
          <w:rPr>
            <w:noProof/>
          </w:rPr>
          <w:t>2</w:t>
        </w:r>
        <w:r>
          <w:fldChar w:fldCharType="end"/>
        </w:r>
      </w:p>
    </w:sdtContent>
  </w:sdt>
  <w:p w:rsidR="00622519" w:rsidRDefault="0062251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8" w:rsidRDefault="00E174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ED" w:rsidRDefault="00C14CED" w:rsidP="00622519">
      <w:pPr>
        <w:spacing w:after="0" w:line="240" w:lineRule="auto"/>
      </w:pPr>
      <w:r>
        <w:separator/>
      </w:r>
    </w:p>
  </w:footnote>
  <w:footnote w:type="continuationSeparator" w:id="0">
    <w:p w:rsidR="00C14CED" w:rsidRDefault="00C14CED" w:rsidP="00622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8" w:rsidRDefault="00E174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8" w:rsidRDefault="00E1740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408" w:rsidRDefault="00E174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0D8"/>
    <w:multiLevelType w:val="hybridMultilevel"/>
    <w:tmpl w:val="F8BE3E4E"/>
    <w:lvl w:ilvl="0" w:tplc="4EEAF5C4">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2D469B"/>
    <w:multiLevelType w:val="hybridMultilevel"/>
    <w:tmpl w:val="D020D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090AEB"/>
    <w:multiLevelType w:val="hybridMultilevel"/>
    <w:tmpl w:val="FD5678D6"/>
    <w:lvl w:ilvl="0" w:tplc="92100F8E">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C1"/>
    <w:rsid w:val="0003519D"/>
    <w:rsid w:val="00037BC1"/>
    <w:rsid w:val="000A2B32"/>
    <w:rsid w:val="000F6008"/>
    <w:rsid w:val="001458A7"/>
    <w:rsid w:val="001E7761"/>
    <w:rsid w:val="002163AD"/>
    <w:rsid w:val="00243BD2"/>
    <w:rsid w:val="00265239"/>
    <w:rsid w:val="00285027"/>
    <w:rsid w:val="002A1A7D"/>
    <w:rsid w:val="002C2349"/>
    <w:rsid w:val="002E1EA7"/>
    <w:rsid w:val="00306655"/>
    <w:rsid w:val="00360BC1"/>
    <w:rsid w:val="003B078E"/>
    <w:rsid w:val="003F3D54"/>
    <w:rsid w:val="00427C8E"/>
    <w:rsid w:val="00447281"/>
    <w:rsid w:val="00477E17"/>
    <w:rsid w:val="004A5CEC"/>
    <w:rsid w:val="004E0F2D"/>
    <w:rsid w:val="004F114D"/>
    <w:rsid w:val="005129A9"/>
    <w:rsid w:val="00516965"/>
    <w:rsid w:val="005337D9"/>
    <w:rsid w:val="005651B0"/>
    <w:rsid w:val="00594A9A"/>
    <w:rsid w:val="005A6E0B"/>
    <w:rsid w:val="005A6E1E"/>
    <w:rsid w:val="005A7548"/>
    <w:rsid w:val="005C21EE"/>
    <w:rsid w:val="0060094C"/>
    <w:rsid w:val="00601856"/>
    <w:rsid w:val="0060228B"/>
    <w:rsid w:val="00617650"/>
    <w:rsid w:val="00622519"/>
    <w:rsid w:val="006231B3"/>
    <w:rsid w:val="00626267"/>
    <w:rsid w:val="006A3B16"/>
    <w:rsid w:val="006A7781"/>
    <w:rsid w:val="006D4076"/>
    <w:rsid w:val="006E6851"/>
    <w:rsid w:val="0072354F"/>
    <w:rsid w:val="0075687F"/>
    <w:rsid w:val="007B6F97"/>
    <w:rsid w:val="007D7B2A"/>
    <w:rsid w:val="007E7624"/>
    <w:rsid w:val="00817187"/>
    <w:rsid w:val="00824298"/>
    <w:rsid w:val="008862F1"/>
    <w:rsid w:val="008A4282"/>
    <w:rsid w:val="008B2B54"/>
    <w:rsid w:val="008D5191"/>
    <w:rsid w:val="008F0E44"/>
    <w:rsid w:val="009021A5"/>
    <w:rsid w:val="009223A3"/>
    <w:rsid w:val="009808B4"/>
    <w:rsid w:val="009863A2"/>
    <w:rsid w:val="00991DFA"/>
    <w:rsid w:val="00A0588E"/>
    <w:rsid w:val="00A061F9"/>
    <w:rsid w:val="00A91C8D"/>
    <w:rsid w:val="00B35F7E"/>
    <w:rsid w:val="00B6580A"/>
    <w:rsid w:val="00B74AF9"/>
    <w:rsid w:val="00B7612E"/>
    <w:rsid w:val="00BC3752"/>
    <w:rsid w:val="00BD66CE"/>
    <w:rsid w:val="00BF73F9"/>
    <w:rsid w:val="00C00E81"/>
    <w:rsid w:val="00C134E3"/>
    <w:rsid w:val="00C14CED"/>
    <w:rsid w:val="00C265A9"/>
    <w:rsid w:val="00C50A70"/>
    <w:rsid w:val="00C636FD"/>
    <w:rsid w:val="00C77227"/>
    <w:rsid w:val="00C87B6A"/>
    <w:rsid w:val="00CC072E"/>
    <w:rsid w:val="00D6039D"/>
    <w:rsid w:val="00D71F01"/>
    <w:rsid w:val="00D76D19"/>
    <w:rsid w:val="00D9712E"/>
    <w:rsid w:val="00DA15F9"/>
    <w:rsid w:val="00DA73F9"/>
    <w:rsid w:val="00DC4CE5"/>
    <w:rsid w:val="00DE6F34"/>
    <w:rsid w:val="00E17408"/>
    <w:rsid w:val="00E30E00"/>
    <w:rsid w:val="00E76889"/>
    <w:rsid w:val="00EC3C3F"/>
    <w:rsid w:val="00ED6844"/>
    <w:rsid w:val="00F41E53"/>
    <w:rsid w:val="00F445EB"/>
    <w:rsid w:val="00F6086D"/>
    <w:rsid w:val="00FA2639"/>
    <w:rsid w:val="00FF5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086D"/>
    <w:pPr>
      <w:ind w:left="720"/>
      <w:contextualSpacing/>
    </w:pPr>
  </w:style>
  <w:style w:type="character" w:customStyle="1" w:styleId="tipoincarico">
    <w:name w:val="tipoincarico"/>
    <w:rsid w:val="00FA2639"/>
    <w:rPr>
      <w:i/>
      <w:iCs/>
    </w:rPr>
  </w:style>
  <w:style w:type="paragraph" w:styleId="Rientrocorpodeltesto">
    <w:name w:val="Body Text Indent"/>
    <w:basedOn w:val="Normale"/>
    <w:link w:val="RientrocorpodeltestoCarattere"/>
    <w:uiPriority w:val="99"/>
    <w:rsid w:val="00FA2639"/>
    <w:pPr>
      <w:spacing w:after="0" w:line="240" w:lineRule="auto"/>
      <w:ind w:right="638"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FA2639"/>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E0F2D"/>
    <w:rPr>
      <w:color w:val="0000FF" w:themeColor="hyperlink"/>
      <w:u w:val="single"/>
    </w:rPr>
  </w:style>
  <w:style w:type="paragraph" w:styleId="Intestazione">
    <w:name w:val="header"/>
    <w:basedOn w:val="Normale"/>
    <w:link w:val="IntestazioneCarattere"/>
    <w:uiPriority w:val="99"/>
    <w:unhideWhenUsed/>
    <w:rsid w:val="006225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2519"/>
  </w:style>
  <w:style w:type="paragraph" w:styleId="Pidipagina">
    <w:name w:val="footer"/>
    <w:basedOn w:val="Normale"/>
    <w:link w:val="PidipaginaCarattere"/>
    <w:uiPriority w:val="99"/>
    <w:unhideWhenUsed/>
    <w:rsid w:val="006225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2519"/>
  </w:style>
  <w:style w:type="paragraph" w:styleId="Testofumetto">
    <w:name w:val="Balloon Text"/>
    <w:basedOn w:val="Normale"/>
    <w:link w:val="TestofumettoCarattere"/>
    <w:uiPriority w:val="99"/>
    <w:semiHidden/>
    <w:unhideWhenUsed/>
    <w:rsid w:val="00DE6F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6086D"/>
    <w:pPr>
      <w:ind w:left="720"/>
      <w:contextualSpacing/>
    </w:pPr>
  </w:style>
  <w:style w:type="character" w:customStyle="1" w:styleId="tipoincarico">
    <w:name w:val="tipoincarico"/>
    <w:rsid w:val="00FA2639"/>
    <w:rPr>
      <w:i/>
      <w:iCs/>
    </w:rPr>
  </w:style>
  <w:style w:type="paragraph" w:styleId="Rientrocorpodeltesto">
    <w:name w:val="Body Text Indent"/>
    <w:basedOn w:val="Normale"/>
    <w:link w:val="RientrocorpodeltestoCarattere"/>
    <w:uiPriority w:val="99"/>
    <w:rsid w:val="00FA2639"/>
    <w:pPr>
      <w:spacing w:after="0" w:line="240" w:lineRule="auto"/>
      <w:ind w:right="638" w:firstLine="708"/>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FA2639"/>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4E0F2D"/>
    <w:rPr>
      <w:color w:val="0000FF" w:themeColor="hyperlink"/>
      <w:u w:val="single"/>
    </w:rPr>
  </w:style>
  <w:style w:type="paragraph" w:styleId="Intestazione">
    <w:name w:val="header"/>
    <w:basedOn w:val="Normale"/>
    <w:link w:val="IntestazioneCarattere"/>
    <w:uiPriority w:val="99"/>
    <w:unhideWhenUsed/>
    <w:rsid w:val="006225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2519"/>
  </w:style>
  <w:style w:type="paragraph" w:styleId="Pidipagina">
    <w:name w:val="footer"/>
    <w:basedOn w:val="Normale"/>
    <w:link w:val="PidipaginaCarattere"/>
    <w:uiPriority w:val="99"/>
    <w:unhideWhenUsed/>
    <w:rsid w:val="006225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2519"/>
  </w:style>
  <w:style w:type="paragraph" w:styleId="Testofumetto">
    <w:name w:val="Balloon Text"/>
    <w:basedOn w:val="Normale"/>
    <w:link w:val="TestofumettoCarattere"/>
    <w:uiPriority w:val="99"/>
    <w:semiHidden/>
    <w:unhideWhenUsed/>
    <w:rsid w:val="00DE6F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hiesacattolic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532E-43AC-4176-B5A2-B196BD62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10840</Characters>
  <Application>Microsoft Office Word</Application>
  <DocSecurity>0</DocSecurity>
  <Lines>90</Lines>
  <Paragraphs>25</Paragraphs>
  <ScaleCrop>false</ScaleCrop>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2017-03-06T13:07:00Z</dcterms:created>
  <dcterms:modified xsi:type="dcterms:W3CDTF">2017-03-06T13:08:00Z</dcterms:modified>
</cp:coreProperties>
</file>