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6D" w:rsidRPr="0094256D" w:rsidRDefault="0094256D" w:rsidP="0094256D">
      <w:pPr>
        <w:shd w:val="clear" w:color="auto" w:fill="FFFFFF"/>
        <w:spacing w:before="100" w:beforeAutospacing="1" w:after="100" w:afterAutospacing="1" w:line="300" w:lineRule="atLeast"/>
        <w:jc w:val="center"/>
        <w:rPr>
          <w:rFonts w:ascii="Tahoma" w:eastAsia="Times New Roman" w:hAnsi="Tahoma" w:cs="Tahoma"/>
          <w:color w:val="000000"/>
          <w:sz w:val="24"/>
          <w:szCs w:val="24"/>
          <w:lang w:eastAsia="it-IT"/>
        </w:rPr>
      </w:pPr>
      <w:r w:rsidRPr="0094256D">
        <w:rPr>
          <w:rFonts w:ascii="Tahoma" w:eastAsia="Times New Roman" w:hAnsi="Tahoma" w:cs="Tahoma"/>
          <w:color w:val="663300"/>
          <w:sz w:val="24"/>
          <w:szCs w:val="24"/>
          <w:lang w:eastAsia="it-IT"/>
        </w:rPr>
        <w:t>MESSAGGIO DEL SANTO PADRE</w:t>
      </w:r>
      <w:r w:rsidRPr="0094256D">
        <w:rPr>
          <w:rFonts w:ascii="Tahoma" w:eastAsia="Times New Roman" w:hAnsi="Tahoma" w:cs="Tahoma"/>
          <w:b/>
          <w:bCs/>
          <w:color w:val="663300"/>
          <w:sz w:val="24"/>
          <w:szCs w:val="24"/>
          <w:lang w:eastAsia="it-IT"/>
        </w:rPr>
        <w:br/>
        <w:t>FRANCESCO</w:t>
      </w:r>
      <w:r w:rsidRPr="0094256D">
        <w:rPr>
          <w:rFonts w:ascii="Tahoma" w:eastAsia="Times New Roman" w:hAnsi="Tahoma" w:cs="Tahoma"/>
          <w:b/>
          <w:bCs/>
          <w:color w:val="663300"/>
          <w:sz w:val="24"/>
          <w:szCs w:val="24"/>
          <w:lang w:eastAsia="it-IT"/>
        </w:rPr>
        <w:br/>
      </w:r>
      <w:r w:rsidRPr="0094256D">
        <w:rPr>
          <w:rFonts w:ascii="Tahoma" w:eastAsia="Times New Roman" w:hAnsi="Tahoma" w:cs="Tahoma"/>
          <w:color w:val="663300"/>
          <w:sz w:val="24"/>
          <w:szCs w:val="24"/>
          <w:lang w:eastAsia="it-IT"/>
        </w:rPr>
        <w:t>PER LA CELEBRAZIONE DELLA </w:t>
      </w:r>
      <w:r w:rsidRPr="0094256D">
        <w:rPr>
          <w:rFonts w:ascii="Tahoma" w:eastAsia="Times New Roman" w:hAnsi="Tahoma" w:cs="Tahoma"/>
          <w:b/>
          <w:bCs/>
          <w:color w:val="663300"/>
          <w:sz w:val="24"/>
          <w:szCs w:val="24"/>
          <w:lang w:eastAsia="it-IT"/>
        </w:rPr>
        <w:br/>
        <w:t>XLIX GIORNATA MONDIALE DELLA PACE </w:t>
      </w:r>
    </w:p>
    <w:p w:rsidR="0094256D" w:rsidRPr="0094256D" w:rsidRDefault="0094256D" w:rsidP="0094256D">
      <w:pPr>
        <w:shd w:val="clear" w:color="auto" w:fill="FFFFFF"/>
        <w:spacing w:before="100" w:beforeAutospacing="1" w:after="100" w:afterAutospacing="1" w:line="300" w:lineRule="atLeast"/>
        <w:jc w:val="center"/>
        <w:rPr>
          <w:rFonts w:ascii="Tahoma" w:eastAsia="Times New Roman" w:hAnsi="Tahoma" w:cs="Tahoma"/>
          <w:color w:val="000000"/>
          <w:sz w:val="24"/>
          <w:szCs w:val="24"/>
          <w:lang w:eastAsia="it-IT"/>
        </w:rPr>
      </w:pPr>
      <w:r w:rsidRPr="0094256D">
        <w:rPr>
          <w:rFonts w:ascii="Tahoma" w:eastAsia="Times New Roman" w:hAnsi="Tahoma" w:cs="Tahoma"/>
          <w:color w:val="663300"/>
          <w:sz w:val="24"/>
          <w:szCs w:val="24"/>
          <w:lang w:eastAsia="it-IT"/>
        </w:rPr>
        <w:t>1° GENNAIO 2016</w:t>
      </w:r>
    </w:p>
    <w:p w:rsidR="0094256D" w:rsidRPr="0094256D" w:rsidRDefault="0094256D" w:rsidP="0094256D">
      <w:pPr>
        <w:shd w:val="clear" w:color="auto" w:fill="FFFFFF"/>
        <w:spacing w:before="100" w:beforeAutospacing="1" w:after="100" w:afterAutospacing="1" w:line="300" w:lineRule="atLeast"/>
        <w:jc w:val="center"/>
        <w:rPr>
          <w:rFonts w:ascii="Tahoma" w:eastAsia="Times New Roman" w:hAnsi="Tahoma" w:cs="Tahoma"/>
          <w:color w:val="000000"/>
          <w:sz w:val="24"/>
          <w:szCs w:val="24"/>
          <w:lang w:eastAsia="it-IT"/>
        </w:rPr>
      </w:pPr>
      <w:r w:rsidRPr="0094256D">
        <w:rPr>
          <w:rFonts w:ascii="Tahoma" w:eastAsia="Times New Roman" w:hAnsi="Tahoma" w:cs="Tahoma"/>
          <w:b/>
          <w:bCs/>
          <w:i/>
          <w:iCs/>
          <w:color w:val="663300"/>
          <w:sz w:val="24"/>
          <w:szCs w:val="24"/>
          <w:lang w:eastAsia="it-IT"/>
        </w:rPr>
        <w:t>Vinci l’indifferenza e conquista la pace</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 </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1. </w:t>
      </w:r>
      <w:r w:rsidRPr="0094256D">
        <w:rPr>
          <w:rFonts w:ascii="Tahoma" w:eastAsia="Times New Roman" w:hAnsi="Tahoma" w:cs="Tahoma"/>
          <w:i/>
          <w:iCs/>
          <w:color w:val="000000"/>
          <w:sz w:val="24"/>
          <w:szCs w:val="24"/>
          <w:lang w:eastAsia="it-IT"/>
        </w:rPr>
        <w:t>Dio non è indifferente! A Dio importa dell’umanità, Dio non l’abbandona! </w:t>
      </w:r>
      <w:r w:rsidRPr="0094256D">
        <w:rPr>
          <w:rFonts w:ascii="Tahoma" w:eastAsia="Times New Roman" w:hAnsi="Tahoma" w:cs="Tahoma"/>
          <w:color w:val="000000"/>
          <w:sz w:val="24"/>
          <w:szCs w:val="24"/>
          <w:lang w:eastAsia="it-IT"/>
        </w:rPr>
        <w:t>All’inizio del nuovo anno, vorrei accompagnare con questo mio profondo convincimento gli auguri di abbondanti benedizioni e di pace, nel segno della speranza, per il futuro di ogni uomo e ogni donna, di ogni famiglia, popolo e nazione del mondo, come pure dei Capi di Stato e di Governo e dei Responsabili delle religioni. Non perdiamo, infatti, la speranza che il 2016 ci veda tutti fermamente e fiduciosamente impegnati, a diversi livelli, a realizzare la giustizia e operare per la pace. Sì, quest’ultima è dono di Dio e opera degli uomini. La pace è dono di Dio, ma affidato a tutti gli uomini e a tutte le donne, che sono chiamati a realizzarlo.</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b/>
          <w:bCs/>
          <w:i/>
          <w:iCs/>
          <w:color w:val="000000"/>
          <w:sz w:val="24"/>
          <w:szCs w:val="24"/>
          <w:lang w:eastAsia="it-IT"/>
        </w:rPr>
        <w:t>Custodire le ragioni della speranza</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2. Le guerre e le azioni terroristiche, con le loro tragiche conseguenze, i sequestri di persona, le persecuzioni per motivi etnici o religiosi, le prevaricazioni, hanno segnato dall’inizio alla fine lo scorso anno moltiplicandosi dolorosamente in molte regioni del mondo, tanto da assumere le fattezze di quella che si potrebbe chiamare una “terza guerra mondiale a pezzi”. Ma alcuni avvenimenti degli anni passati e dell’anno appena trascorso mi invitano, nella prospettiva del nuovo anno, a rinnovare l’esortazione a non perdere la speranza nella capacità dell’uomo, con la grazia di Dio, di superare il male e a non abbandonarsi alla rassegnazione e all’indifferenza. Gli avvenimenti a cui mi riferisco rappresentano la capacità dell’umanità di operare nella solidarietà, al di là degli interessi individualistici, dell’apatia e dell’indifferenza rispetto alle situazioni critiche.</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 xml:space="preserve">Tra questi vorrei ricordare lo sforzo fatto per favorire l’incontro dei leader mondiali, nell’ambito della COP 21, al fine di cercare nuove vie per affrontare i cambiamenti climatici e salvaguardare il benessere della Terra, la nostra casa comune. E questo rinvia a due precedenti eventi di livello globale: il Summit di Addis Abeba per raccogliere fondi per lo sviluppo sostenibile del mondo; e l’adozione, da parte delle Nazioni </w:t>
      </w:r>
      <w:proofErr w:type="spellStart"/>
      <w:r w:rsidRPr="0094256D">
        <w:rPr>
          <w:rFonts w:ascii="Tahoma" w:eastAsia="Times New Roman" w:hAnsi="Tahoma" w:cs="Tahoma"/>
          <w:color w:val="000000"/>
          <w:sz w:val="24"/>
          <w:szCs w:val="24"/>
          <w:lang w:eastAsia="it-IT"/>
        </w:rPr>
        <w:t>Unite,dell’Agenda</w:t>
      </w:r>
      <w:proofErr w:type="spellEnd"/>
      <w:r w:rsidRPr="0094256D">
        <w:rPr>
          <w:rFonts w:ascii="Tahoma" w:eastAsia="Times New Roman" w:hAnsi="Tahoma" w:cs="Tahoma"/>
          <w:color w:val="000000"/>
          <w:sz w:val="24"/>
          <w:szCs w:val="24"/>
          <w:lang w:eastAsia="it-IT"/>
        </w:rPr>
        <w:t xml:space="preserve"> 2030 per lo Sviluppo Sostenibile, finalizzata ad assicurare un’esistenza più dignitosa a tutti, soprattutto alle popolazioni povere del pianeta, entro quell’anno.</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Il 2015 è stato un anno speciale per la Chiesa, anche perché ha segnato il 50° anniversario della pubblicazione di due documenti del Concilio Vaticano II che esprimono in maniera molto eloquente il senso di solidarietà della Chiesa con il mondo. Papa Giovanni XXIII, all’inizio del Concilio, volle spalancare le finestre della Chiesa affinché tra essa e il mondo fosse più aperta la comunicazione. I due documenti, </w:t>
      </w:r>
      <w:hyperlink r:id="rId5" w:history="1">
        <w:r w:rsidRPr="0094256D">
          <w:rPr>
            <w:rFonts w:ascii="Tahoma" w:eastAsia="Times New Roman" w:hAnsi="Tahoma" w:cs="Tahoma"/>
            <w:i/>
            <w:iCs/>
            <w:color w:val="000000"/>
            <w:sz w:val="24"/>
            <w:szCs w:val="24"/>
            <w:u w:val="single"/>
            <w:lang w:eastAsia="it-IT"/>
          </w:rPr>
          <w:t xml:space="preserve">Nostra </w:t>
        </w:r>
        <w:proofErr w:type="spellStart"/>
        <w:r w:rsidRPr="0094256D">
          <w:rPr>
            <w:rFonts w:ascii="Tahoma" w:eastAsia="Times New Roman" w:hAnsi="Tahoma" w:cs="Tahoma"/>
            <w:i/>
            <w:iCs/>
            <w:color w:val="000000"/>
            <w:sz w:val="24"/>
            <w:szCs w:val="24"/>
            <w:u w:val="single"/>
            <w:lang w:eastAsia="it-IT"/>
          </w:rPr>
          <w:t>aetate</w:t>
        </w:r>
        <w:proofErr w:type="spellEnd"/>
      </w:hyperlink>
      <w:r w:rsidRPr="0094256D">
        <w:rPr>
          <w:rFonts w:ascii="Tahoma" w:eastAsia="Times New Roman" w:hAnsi="Tahoma" w:cs="Tahoma"/>
          <w:color w:val="000000"/>
          <w:sz w:val="24"/>
          <w:szCs w:val="24"/>
          <w:lang w:eastAsia="it-IT"/>
        </w:rPr>
        <w:t> e </w:t>
      </w:r>
      <w:proofErr w:type="spellStart"/>
      <w:r w:rsidRPr="0094256D">
        <w:rPr>
          <w:rFonts w:ascii="Tahoma" w:eastAsia="Times New Roman" w:hAnsi="Tahoma" w:cs="Tahoma"/>
          <w:i/>
          <w:iCs/>
          <w:color w:val="000000"/>
          <w:sz w:val="24"/>
          <w:szCs w:val="24"/>
          <w:lang w:eastAsia="it-IT"/>
        </w:rPr>
        <w:fldChar w:fldCharType="begin"/>
      </w:r>
      <w:r w:rsidRPr="0094256D">
        <w:rPr>
          <w:rFonts w:ascii="Tahoma" w:eastAsia="Times New Roman" w:hAnsi="Tahoma" w:cs="Tahoma"/>
          <w:i/>
          <w:iCs/>
          <w:color w:val="000000"/>
          <w:sz w:val="24"/>
          <w:szCs w:val="24"/>
          <w:lang w:eastAsia="it-IT"/>
        </w:rPr>
        <w:instrText xml:space="preserve"> HYPERLINK "http://www.vatican.va/archive/hist_councils/ii_vatican_council/documents/vat-ii_const_19651207_gaudium-et-spes_it.html" </w:instrText>
      </w:r>
      <w:r w:rsidRPr="0094256D">
        <w:rPr>
          <w:rFonts w:ascii="Tahoma" w:eastAsia="Times New Roman" w:hAnsi="Tahoma" w:cs="Tahoma"/>
          <w:i/>
          <w:iCs/>
          <w:color w:val="000000"/>
          <w:sz w:val="24"/>
          <w:szCs w:val="24"/>
          <w:lang w:eastAsia="it-IT"/>
        </w:rPr>
        <w:fldChar w:fldCharType="separate"/>
      </w:r>
      <w:r w:rsidRPr="0094256D">
        <w:rPr>
          <w:rFonts w:ascii="Tahoma" w:eastAsia="Times New Roman" w:hAnsi="Tahoma" w:cs="Tahoma"/>
          <w:i/>
          <w:iCs/>
          <w:color w:val="000000"/>
          <w:sz w:val="24"/>
          <w:szCs w:val="24"/>
          <w:u w:val="single"/>
          <w:lang w:eastAsia="it-IT"/>
        </w:rPr>
        <w:t>Gaudium</w:t>
      </w:r>
      <w:proofErr w:type="spellEnd"/>
      <w:r w:rsidRPr="0094256D">
        <w:rPr>
          <w:rFonts w:ascii="Tahoma" w:eastAsia="Times New Roman" w:hAnsi="Tahoma" w:cs="Tahoma"/>
          <w:i/>
          <w:iCs/>
          <w:color w:val="000000"/>
          <w:sz w:val="24"/>
          <w:szCs w:val="24"/>
          <w:u w:val="single"/>
          <w:lang w:eastAsia="it-IT"/>
        </w:rPr>
        <w:t xml:space="preserve"> et </w:t>
      </w:r>
      <w:proofErr w:type="spellStart"/>
      <w:r w:rsidRPr="0094256D">
        <w:rPr>
          <w:rFonts w:ascii="Tahoma" w:eastAsia="Times New Roman" w:hAnsi="Tahoma" w:cs="Tahoma"/>
          <w:i/>
          <w:iCs/>
          <w:color w:val="000000"/>
          <w:sz w:val="24"/>
          <w:szCs w:val="24"/>
          <w:u w:val="single"/>
          <w:lang w:eastAsia="it-IT"/>
        </w:rPr>
        <w:t>spes</w:t>
      </w:r>
      <w:proofErr w:type="spellEnd"/>
      <w:r w:rsidRPr="0094256D">
        <w:rPr>
          <w:rFonts w:ascii="Tahoma" w:eastAsia="Times New Roman" w:hAnsi="Tahoma" w:cs="Tahoma"/>
          <w:i/>
          <w:iCs/>
          <w:color w:val="000000"/>
          <w:sz w:val="24"/>
          <w:szCs w:val="24"/>
          <w:lang w:eastAsia="it-IT"/>
        </w:rPr>
        <w:fldChar w:fldCharType="end"/>
      </w:r>
      <w:r w:rsidRPr="0094256D">
        <w:rPr>
          <w:rFonts w:ascii="Tahoma" w:eastAsia="Times New Roman" w:hAnsi="Tahoma" w:cs="Tahoma"/>
          <w:color w:val="000000"/>
          <w:sz w:val="24"/>
          <w:szCs w:val="24"/>
          <w:lang w:eastAsia="it-IT"/>
        </w:rPr>
        <w:t xml:space="preserve">, sono espressioni emblematiche della nuova relazione di dialogo, solidarietà e accompagnamento che la Chiesa intendeva introdurre all’interno dell’umanità. Nella </w:t>
      </w:r>
      <w:r w:rsidRPr="0094256D">
        <w:rPr>
          <w:rFonts w:ascii="Tahoma" w:eastAsia="Times New Roman" w:hAnsi="Tahoma" w:cs="Tahoma"/>
          <w:color w:val="000000"/>
          <w:sz w:val="24"/>
          <w:szCs w:val="24"/>
          <w:lang w:eastAsia="it-IT"/>
        </w:rPr>
        <w:lastRenderedPageBreak/>
        <w:t>Dichiarazione </w:t>
      </w:r>
      <w:hyperlink r:id="rId6" w:history="1">
        <w:r w:rsidRPr="0094256D">
          <w:rPr>
            <w:rFonts w:ascii="Tahoma" w:eastAsia="Times New Roman" w:hAnsi="Tahoma" w:cs="Tahoma"/>
            <w:i/>
            <w:iCs/>
            <w:color w:val="000000"/>
            <w:sz w:val="24"/>
            <w:szCs w:val="24"/>
            <w:u w:val="single"/>
            <w:lang w:eastAsia="it-IT"/>
          </w:rPr>
          <w:t xml:space="preserve">Nostra </w:t>
        </w:r>
        <w:proofErr w:type="spellStart"/>
        <w:r w:rsidRPr="0094256D">
          <w:rPr>
            <w:rFonts w:ascii="Tahoma" w:eastAsia="Times New Roman" w:hAnsi="Tahoma" w:cs="Tahoma"/>
            <w:i/>
            <w:iCs/>
            <w:color w:val="000000"/>
            <w:sz w:val="24"/>
            <w:szCs w:val="24"/>
            <w:u w:val="single"/>
            <w:lang w:eastAsia="it-IT"/>
          </w:rPr>
          <w:t>aetate</w:t>
        </w:r>
        <w:proofErr w:type="spellEnd"/>
      </w:hyperlink>
      <w:r w:rsidRPr="0094256D">
        <w:rPr>
          <w:rFonts w:ascii="Tahoma" w:eastAsia="Times New Roman" w:hAnsi="Tahoma" w:cs="Tahoma"/>
          <w:color w:val="000000"/>
          <w:sz w:val="24"/>
          <w:szCs w:val="24"/>
          <w:lang w:eastAsia="it-IT"/>
        </w:rPr>
        <w:t> la Chiesa è stata chiamata ad aprirsi al dialogo con le espressioni religiose non cristiane. Nella Costituzione pastorale </w:t>
      </w:r>
      <w:proofErr w:type="spellStart"/>
      <w:r w:rsidRPr="0094256D">
        <w:rPr>
          <w:rFonts w:ascii="Tahoma" w:eastAsia="Times New Roman" w:hAnsi="Tahoma" w:cs="Tahoma"/>
          <w:i/>
          <w:iCs/>
          <w:color w:val="000000"/>
          <w:sz w:val="24"/>
          <w:szCs w:val="24"/>
          <w:lang w:eastAsia="it-IT"/>
        </w:rPr>
        <w:fldChar w:fldCharType="begin"/>
      </w:r>
      <w:r w:rsidRPr="0094256D">
        <w:rPr>
          <w:rFonts w:ascii="Tahoma" w:eastAsia="Times New Roman" w:hAnsi="Tahoma" w:cs="Tahoma"/>
          <w:i/>
          <w:iCs/>
          <w:color w:val="000000"/>
          <w:sz w:val="24"/>
          <w:szCs w:val="24"/>
          <w:lang w:eastAsia="it-IT"/>
        </w:rPr>
        <w:instrText xml:space="preserve"> HYPERLINK "http://www.vatican.va/archive/hist_councils/ii_vatican_council/documents/vat-ii_const_19651207_gaudium-et-spes_it.html" </w:instrText>
      </w:r>
      <w:r w:rsidRPr="0094256D">
        <w:rPr>
          <w:rFonts w:ascii="Tahoma" w:eastAsia="Times New Roman" w:hAnsi="Tahoma" w:cs="Tahoma"/>
          <w:i/>
          <w:iCs/>
          <w:color w:val="000000"/>
          <w:sz w:val="24"/>
          <w:szCs w:val="24"/>
          <w:lang w:eastAsia="it-IT"/>
        </w:rPr>
        <w:fldChar w:fldCharType="separate"/>
      </w:r>
      <w:r w:rsidRPr="0094256D">
        <w:rPr>
          <w:rFonts w:ascii="Tahoma" w:eastAsia="Times New Roman" w:hAnsi="Tahoma" w:cs="Tahoma"/>
          <w:i/>
          <w:iCs/>
          <w:color w:val="000000"/>
          <w:sz w:val="24"/>
          <w:szCs w:val="24"/>
          <w:u w:val="single"/>
          <w:lang w:eastAsia="it-IT"/>
        </w:rPr>
        <w:t>Gaudium</w:t>
      </w:r>
      <w:proofErr w:type="spellEnd"/>
      <w:r w:rsidRPr="0094256D">
        <w:rPr>
          <w:rFonts w:ascii="Tahoma" w:eastAsia="Times New Roman" w:hAnsi="Tahoma" w:cs="Tahoma"/>
          <w:i/>
          <w:iCs/>
          <w:color w:val="000000"/>
          <w:sz w:val="24"/>
          <w:szCs w:val="24"/>
          <w:u w:val="single"/>
          <w:lang w:eastAsia="it-IT"/>
        </w:rPr>
        <w:t xml:space="preserve"> et </w:t>
      </w:r>
      <w:proofErr w:type="spellStart"/>
      <w:r w:rsidRPr="0094256D">
        <w:rPr>
          <w:rFonts w:ascii="Tahoma" w:eastAsia="Times New Roman" w:hAnsi="Tahoma" w:cs="Tahoma"/>
          <w:i/>
          <w:iCs/>
          <w:color w:val="000000"/>
          <w:sz w:val="24"/>
          <w:szCs w:val="24"/>
          <w:u w:val="single"/>
          <w:lang w:eastAsia="it-IT"/>
        </w:rPr>
        <w:t>spes</w:t>
      </w:r>
      <w:proofErr w:type="spellEnd"/>
      <w:r w:rsidRPr="0094256D">
        <w:rPr>
          <w:rFonts w:ascii="Tahoma" w:eastAsia="Times New Roman" w:hAnsi="Tahoma" w:cs="Tahoma"/>
          <w:i/>
          <w:iCs/>
          <w:color w:val="000000"/>
          <w:sz w:val="24"/>
          <w:szCs w:val="24"/>
          <w:lang w:eastAsia="it-IT"/>
        </w:rPr>
        <w:fldChar w:fldCharType="end"/>
      </w:r>
      <w:r w:rsidRPr="0094256D">
        <w:rPr>
          <w:rFonts w:ascii="Tahoma" w:eastAsia="Times New Roman" w:hAnsi="Tahoma" w:cs="Tahoma"/>
          <w:color w:val="000000"/>
          <w:sz w:val="24"/>
          <w:szCs w:val="24"/>
          <w:lang w:eastAsia="it-IT"/>
        </w:rPr>
        <w:t>, dal momento che «le gioie e le speranze, le tristezze e le angosce degli uomini d’oggi, dei poveri soprattutto e di tutti coloro che soffrono, sono pure le gioie e le speranze, le tristezze e le angosce dei discepoli di Cristo» </w:t>
      </w:r>
      <w:bookmarkStart w:id="0" w:name="_ftnref1"/>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"_ftn1"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[1]</w:t>
      </w:r>
      <w:r w:rsidRPr="0094256D">
        <w:rPr>
          <w:rFonts w:ascii="Tahoma" w:eastAsia="Times New Roman" w:hAnsi="Tahoma" w:cs="Tahoma"/>
          <w:color w:val="000000"/>
          <w:sz w:val="24"/>
          <w:szCs w:val="24"/>
          <w:lang w:eastAsia="it-IT"/>
        </w:rPr>
        <w:fldChar w:fldCharType="end"/>
      </w:r>
      <w:bookmarkEnd w:id="0"/>
      <w:r w:rsidRPr="0094256D">
        <w:rPr>
          <w:rFonts w:ascii="Tahoma" w:eastAsia="Times New Roman" w:hAnsi="Tahoma" w:cs="Tahoma"/>
          <w:color w:val="000000"/>
          <w:sz w:val="24"/>
          <w:szCs w:val="24"/>
          <w:lang w:eastAsia="it-IT"/>
        </w:rPr>
        <w:t>, la Chiesa desiderava instaurare un dialogo con la famiglia umana circa i problemi del mondo, come segno di solidarietà e di rispettoso affetto </w:t>
      </w:r>
      <w:bookmarkStart w:id="1" w:name="_ftnref2"/>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"_ftn2"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[2]</w:t>
      </w:r>
      <w:r w:rsidRPr="0094256D">
        <w:rPr>
          <w:rFonts w:ascii="Tahoma" w:eastAsia="Times New Roman" w:hAnsi="Tahoma" w:cs="Tahoma"/>
          <w:color w:val="000000"/>
          <w:sz w:val="24"/>
          <w:szCs w:val="24"/>
          <w:lang w:eastAsia="it-IT"/>
        </w:rPr>
        <w:fldChar w:fldCharType="end"/>
      </w:r>
      <w:bookmarkEnd w:id="1"/>
      <w:r w:rsidRPr="0094256D">
        <w:rPr>
          <w:rFonts w:ascii="Tahoma" w:eastAsia="Times New Roman" w:hAnsi="Tahoma" w:cs="Tahoma"/>
          <w:color w:val="000000"/>
          <w:sz w:val="24"/>
          <w:szCs w:val="24"/>
          <w:lang w:eastAsia="it-IT"/>
        </w:rPr>
        <w:t>.</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In questa medesima prospettiva, con il </w:t>
      </w:r>
      <w:hyperlink r:id="rId7" w:history="1">
        <w:r w:rsidRPr="0094256D">
          <w:rPr>
            <w:rFonts w:ascii="Tahoma" w:eastAsia="Times New Roman" w:hAnsi="Tahoma" w:cs="Tahoma"/>
            <w:color w:val="000000"/>
            <w:sz w:val="24"/>
            <w:szCs w:val="24"/>
            <w:u w:val="single"/>
            <w:lang w:eastAsia="it-IT"/>
          </w:rPr>
          <w:t>Giubileo della Misericordia</w:t>
        </w:r>
      </w:hyperlink>
      <w:r w:rsidRPr="0094256D">
        <w:rPr>
          <w:rFonts w:ascii="Tahoma" w:eastAsia="Times New Roman" w:hAnsi="Tahoma" w:cs="Tahoma"/>
          <w:color w:val="000000"/>
          <w:sz w:val="24"/>
          <w:szCs w:val="24"/>
          <w:lang w:eastAsia="it-IT"/>
        </w:rPr>
        <w:t> voglio invitare la Chiesa a pregare e lavorare perché ogni cristiano possa maturare un cuore umile e compassionevole, capace di annunciare e testimoniare la misericordia, di «perdonare e di donare»,</w:t>
      </w:r>
      <w:r w:rsidRPr="0094256D">
        <w:rPr>
          <w:rFonts w:ascii="Tahoma" w:eastAsia="Times New Roman" w:hAnsi="Tahoma" w:cs="Tahoma"/>
          <w:b/>
          <w:bCs/>
          <w:color w:val="000000"/>
          <w:sz w:val="24"/>
          <w:szCs w:val="24"/>
          <w:lang w:eastAsia="it-IT"/>
        </w:rPr>
        <w:t> </w:t>
      </w:r>
      <w:r w:rsidRPr="0094256D">
        <w:rPr>
          <w:rFonts w:ascii="Tahoma" w:eastAsia="Times New Roman" w:hAnsi="Tahoma" w:cs="Tahoma"/>
          <w:color w:val="000000"/>
          <w:sz w:val="24"/>
          <w:szCs w:val="24"/>
          <w:lang w:eastAsia="it-IT"/>
        </w:rPr>
        <w:t>di aprirsi «a quanti vivono nelle più disparate periferie esistenziali, che spesso il mondo moderno crea in maniera drammatica», senza cadere «nell’indifferenza che umilia, nell’abitudinarietà che anestetizza l’animo e impedisce di scoprire la novità, nel cinismo che distrugge» </w:t>
      </w:r>
      <w:bookmarkStart w:id="2" w:name="_ftnref3"/>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"_ftn3"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[3]</w:t>
      </w:r>
      <w:r w:rsidRPr="0094256D">
        <w:rPr>
          <w:rFonts w:ascii="Tahoma" w:eastAsia="Times New Roman" w:hAnsi="Tahoma" w:cs="Tahoma"/>
          <w:color w:val="000000"/>
          <w:sz w:val="24"/>
          <w:szCs w:val="24"/>
          <w:lang w:eastAsia="it-IT"/>
        </w:rPr>
        <w:fldChar w:fldCharType="end"/>
      </w:r>
      <w:bookmarkEnd w:id="2"/>
      <w:r w:rsidRPr="0094256D">
        <w:rPr>
          <w:rFonts w:ascii="Tahoma" w:eastAsia="Times New Roman" w:hAnsi="Tahoma" w:cs="Tahoma"/>
          <w:color w:val="000000"/>
          <w:sz w:val="24"/>
          <w:szCs w:val="24"/>
          <w:lang w:eastAsia="it-IT"/>
        </w:rPr>
        <w:t>.</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Ci sono molteplici ragioni per credere nella capacità dell’umanità di agire insieme in solidarietà, nel riconoscimento della propria interconnessione e interdipendenza, avendo a cuore i membri più fragili e la salvaguardia del bene comune. Questo atteggiamento di corresponsabilità solidale è alla radice della vocazione fondamentale alla fratellanza e alla vita comune. La dignità e le relazioni interpersonali ci costituiscono in quanto esseri umani, voluti da Dio a sua immagine e somiglianza. Come creature dotate di inalienabile dignità noi esistiamo in relazione con i nostri fratelli e sorelle, nei confronti dei quali abbiamo una responsabilità e con i quali agiamo in solidarietà. Al di fuori di questa relazione, ci si troverebbe ad essere meno umani. E’ proprio per questo che l’indifferenza costituisce una minaccia per la famiglia umana. Mentre ci incamminiamo verso un nuovo anno, vorrei invitare tutti a riconoscere questo fatto, per vincere l’indifferenza e conquistare la pace.</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b/>
          <w:bCs/>
          <w:i/>
          <w:iCs/>
          <w:color w:val="000000"/>
          <w:sz w:val="24"/>
          <w:szCs w:val="24"/>
          <w:lang w:eastAsia="it-IT"/>
        </w:rPr>
        <w:t>Alcune forme di indifferenza</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3. Certo è che l’atteggiamento dell’indifferente, di chi chiude il cuore per non prendere in considerazione gli altri, di chi chiude gli occhi per non vedere ciò che lo circonda o si scansa per non essere toccato dai problemi altrui, caratterizza una tipologia umana piuttosto diffusa e presente in ogni epoca della storia. Tuttavia, ai nostri giorni esso ha superato decisamente l’ambito individuale per assumere una dimensione globale e produrre il fenomeno della “globalizzazione dell’indifferenza”.</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La prima forma di indifferenza nella società umana è quella verso Dio, dalla quale scaturisce anche l’indifferenza verso il prossimo e verso il creato. È questo uno dei gravi effetti di un umanesimo falso e del materialismo pratico, combinati con un pensiero relativistico e nichilistico. L’uomo pensa di essere l’autore di sé stesso, della propria vita e della società; egli si sente autosufficiente e mira non solo a sostituirsi a Dio, ma a farne completamente a meno; di conseguenza, pensa di non dovere niente a nessuno, eccetto che a sé stesso, e pretende di avere solo diritti </w:t>
      </w:r>
      <w:bookmarkStart w:id="3" w:name="_ftnref4"/>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"_ftn4"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[4]</w:t>
      </w:r>
      <w:r w:rsidRPr="0094256D">
        <w:rPr>
          <w:rFonts w:ascii="Tahoma" w:eastAsia="Times New Roman" w:hAnsi="Tahoma" w:cs="Tahoma"/>
          <w:color w:val="000000"/>
          <w:sz w:val="24"/>
          <w:szCs w:val="24"/>
          <w:lang w:eastAsia="it-IT"/>
        </w:rPr>
        <w:fldChar w:fldCharType="end"/>
      </w:r>
      <w:bookmarkEnd w:id="3"/>
      <w:r w:rsidRPr="0094256D">
        <w:rPr>
          <w:rFonts w:ascii="Tahoma" w:eastAsia="Times New Roman" w:hAnsi="Tahoma" w:cs="Tahoma"/>
          <w:color w:val="000000"/>
          <w:sz w:val="24"/>
          <w:szCs w:val="24"/>
          <w:lang w:eastAsia="it-IT"/>
        </w:rPr>
        <w:t>. Contro questa autocomprensione erronea della persona, </w:t>
      </w:r>
      <w:hyperlink r:id="rId8" w:history="1">
        <w:r w:rsidRPr="0094256D">
          <w:rPr>
            <w:rFonts w:ascii="Tahoma" w:eastAsia="Times New Roman" w:hAnsi="Tahoma" w:cs="Tahoma"/>
            <w:color w:val="000000"/>
            <w:sz w:val="24"/>
            <w:szCs w:val="24"/>
            <w:u w:val="single"/>
            <w:lang w:eastAsia="it-IT"/>
          </w:rPr>
          <w:t>Benedetto XVI</w:t>
        </w:r>
      </w:hyperlink>
      <w:r w:rsidRPr="0094256D">
        <w:rPr>
          <w:rFonts w:ascii="Tahoma" w:eastAsia="Times New Roman" w:hAnsi="Tahoma" w:cs="Tahoma"/>
          <w:color w:val="000000"/>
          <w:sz w:val="24"/>
          <w:szCs w:val="24"/>
          <w:lang w:eastAsia="it-IT"/>
        </w:rPr>
        <w:t> ricordava che né l’uomo né il suo sviluppo sono capaci di darsi da sé il proprio significato ultimo </w:t>
      </w:r>
      <w:bookmarkStart w:id="4" w:name="_ftnref5"/>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"_ftn5"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[5]</w:t>
      </w:r>
      <w:r w:rsidRPr="0094256D">
        <w:rPr>
          <w:rFonts w:ascii="Tahoma" w:eastAsia="Times New Roman" w:hAnsi="Tahoma" w:cs="Tahoma"/>
          <w:color w:val="000000"/>
          <w:sz w:val="24"/>
          <w:szCs w:val="24"/>
          <w:lang w:eastAsia="it-IT"/>
        </w:rPr>
        <w:fldChar w:fldCharType="end"/>
      </w:r>
      <w:bookmarkEnd w:id="4"/>
      <w:r w:rsidRPr="0094256D">
        <w:rPr>
          <w:rFonts w:ascii="Tahoma" w:eastAsia="Times New Roman" w:hAnsi="Tahoma" w:cs="Tahoma"/>
          <w:color w:val="000000"/>
          <w:sz w:val="24"/>
          <w:szCs w:val="24"/>
          <w:lang w:eastAsia="it-IT"/>
        </w:rPr>
        <w:t>; e prima di lui </w:t>
      </w:r>
      <w:hyperlink r:id="rId9" w:history="1">
        <w:r w:rsidRPr="0094256D">
          <w:rPr>
            <w:rFonts w:ascii="Tahoma" w:eastAsia="Times New Roman" w:hAnsi="Tahoma" w:cs="Tahoma"/>
            <w:color w:val="000000"/>
            <w:sz w:val="24"/>
            <w:szCs w:val="24"/>
            <w:u w:val="single"/>
            <w:lang w:eastAsia="it-IT"/>
          </w:rPr>
          <w:t xml:space="preserve">Paolo </w:t>
        </w:r>
        <w:proofErr w:type="spellStart"/>
        <w:r w:rsidRPr="0094256D">
          <w:rPr>
            <w:rFonts w:ascii="Tahoma" w:eastAsia="Times New Roman" w:hAnsi="Tahoma" w:cs="Tahoma"/>
            <w:color w:val="000000"/>
            <w:sz w:val="24"/>
            <w:szCs w:val="24"/>
            <w:u w:val="single"/>
            <w:lang w:eastAsia="it-IT"/>
          </w:rPr>
          <w:t>VI</w:t>
        </w:r>
      </w:hyperlink>
      <w:r w:rsidRPr="0094256D">
        <w:rPr>
          <w:rFonts w:ascii="Tahoma" w:eastAsia="Times New Roman" w:hAnsi="Tahoma" w:cs="Tahoma"/>
          <w:color w:val="000000"/>
          <w:sz w:val="24"/>
          <w:szCs w:val="24"/>
          <w:lang w:eastAsia="it-IT"/>
        </w:rPr>
        <w:t>aveva</w:t>
      </w:r>
      <w:proofErr w:type="spellEnd"/>
      <w:r w:rsidRPr="0094256D">
        <w:rPr>
          <w:rFonts w:ascii="Tahoma" w:eastAsia="Times New Roman" w:hAnsi="Tahoma" w:cs="Tahoma"/>
          <w:color w:val="000000"/>
          <w:sz w:val="24"/>
          <w:szCs w:val="24"/>
          <w:lang w:eastAsia="it-IT"/>
        </w:rPr>
        <w:t xml:space="preserve"> </w:t>
      </w:r>
      <w:r w:rsidRPr="0094256D">
        <w:rPr>
          <w:rFonts w:ascii="Tahoma" w:eastAsia="Times New Roman" w:hAnsi="Tahoma" w:cs="Tahoma"/>
          <w:color w:val="000000"/>
          <w:sz w:val="24"/>
          <w:szCs w:val="24"/>
          <w:lang w:eastAsia="it-IT"/>
        </w:rPr>
        <w:lastRenderedPageBreak/>
        <w:t>affermato che «non vi è umanesimo vero se non aperto verso l’Assoluto, nel riconoscimento di una vocazione, che offre l’idea vera della vita umana» </w:t>
      </w:r>
      <w:bookmarkStart w:id="5" w:name="_ftnref6"/>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"_ftn6"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[6]</w:t>
      </w:r>
      <w:r w:rsidRPr="0094256D">
        <w:rPr>
          <w:rFonts w:ascii="Tahoma" w:eastAsia="Times New Roman" w:hAnsi="Tahoma" w:cs="Tahoma"/>
          <w:color w:val="000000"/>
          <w:sz w:val="24"/>
          <w:szCs w:val="24"/>
          <w:lang w:eastAsia="it-IT"/>
        </w:rPr>
        <w:fldChar w:fldCharType="end"/>
      </w:r>
      <w:bookmarkEnd w:id="5"/>
      <w:r w:rsidRPr="0094256D">
        <w:rPr>
          <w:rFonts w:ascii="Tahoma" w:eastAsia="Times New Roman" w:hAnsi="Tahoma" w:cs="Tahoma"/>
          <w:color w:val="000000"/>
          <w:sz w:val="24"/>
          <w:szCs w:val="24"/>
          <w:lang w:eastAsia="it-IT"/>
        </w:rPr>
        <w:t>.</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L’indifferenza nei confronti del prossimo assume diversi volti. C’è chi è ben informato, ascolta la radio, legge i giornali o assiste a programmi televisivi, ma lo fa in maniera tiepida, quasi in una condizione di assuefazione: queste persone conoscono vagamente i drammi che affliggono l’umanità ma non si sentono coinvolte, non vivono la compassione. Questo è l’atteggiamento di chi sa, ma tiene lo sguardo, il pensiero e l’azione rivolti a sé stesso. Purtroppo dobbiamo constatare che l’aumento delle informazioni, proprio del nostro tempo, non significa di per sé aumento di attenzione ai problemi, se non è accompagnato da un’apertura delle coscienze in senso solidale </w:t>
      </w:r>
      <w:bookmarkStart w:id="6" w:name="_ftnref7"/>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"_ftn7"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[7]</w:t>
      </w:r>
      <w:r w:rsidRPr="0094256D">
        <w:rPr>
          <w:rFonts w:ascii="Tahoma" w:eastAsia="Times New Roman" w:hAnsi="Tahoma" w:cs="Tahoma"/>
          <w:color w:val="000000"/>
          <w:sz w:val="24"/>
          <w:szCs w:val="24"/>
          <w:lang w:eastAsia="it-IT"/>
        </w:rPr>
        <w:fldChar w:fldCharType="end"/>
      </w:r>
      <w:bookmarkEnd w:id="6"/>
      <w:r w:rsidRPr="0094256D">
        <w:rPr>
          <w:rFonts w:ascii="Tahoma" w:eastAsia="Times New Roman" w:hAnsi="Tahoma" w:cs="Tahoma"/>
          <w:color w:val="000000"/>
          <w:sz w:val="24"/>
          <w:szCs w:val="24"/>
          <w:lang w:eastAsia="it-IT"/>
        </w:rPr>
        <w:t>. Anzi, esso può comportare una certa saturazione che anestetizza e, in qualche misura, relativizza la gravità dei problemi. «Alcuni semplicemente si compiacciono incolpando i poveri e i paesi poveri dei propri mali, con indebite generalizzazioni, e pretendono di trovare la soluzione in una “educazione” che li tranquillizzi e li trasformi in esseri addomesticati e inoffensivi. Questo diventa ancora più irritante se gli esclusi vedono crescere questo cancro sociale che è la corruzione profondamente radicata in molti Paesi – nei governi, nell’imprenditoria e nelle istituzioni – qualunque sia l’ideologia politica dei governanti» </w:t>
      </w:r>
      <w:bookmarkStart w:id="7" w:name="_ftnref8"/>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"_ftn8"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[8]</w:t>
      </w:r>
      <w:r w:rsidRPr="0094256D">
        <w:rPr>
          <w:rFonts w:ascii="Tahoma" w:eastAsia="Times New Roman" w:hAnsi="Tahoma" w:cs="Tahoma"/>
          <w:color w:val="000000"/>
          <w:sz w:val="24"/>
          <w:szCs w:val="24"/>
          <w:lang w:eastAsia="it-IT"/>
        </w:rPr>
        <w:fldChar w:fldCharType="end"/>
      </w:r>
      <w:bookmarkEnd w:id="7"/>
      <w:r w:rsidRPr="0094256D">
        <w:rPr>
          <w:rFonts w:ascii="Tahoma" w:eastAsia="Times New Roman" w:hAnsi="Tahoma" w:cs="Tahoma"/>
          <w:color w:val="000000"/>
          <w:sz w:val="24"/>
          <w:szCs w:val="24"/>
          <w:lang w:eastAsia="it-IT"/>
        </w:rPr>
        <w:t>.</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In altri casi, l’indifferenza si manifesta come mancanza di attenzione verso la realtà circostante, specialmente quella più lontana. Alcune persone preferiscono non cercare, non informarsi e vivono il loro benessere e la loro comodità sorde al grido di dolore dell’umanità sofferente. Quasi senza accorgercene, siamo diventati incapaci di provare compassione per gli altri, per i loro drammi, non ci interessa curarci di loro, come se ciò che accade ad essi fosse una responsabilità estranea a noi, che non ci compete </w:t>
      </w:r>
      <w:bookmarkStart w:id="8" w:name="_ftnref9"/>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"_ftn9"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[9]</w:t>
      </w:r>
      <w:r w:rsidRPr="0094256D">
        <w:rPr>
          <w:rFonts w:ascii="Tahoma" w:eastAsia="Times New Roman" w:hAnsi="Tahoma" w:cs="Tahoma"/>
          <w:color w:val="000000"/>
          <w:sz w:val="24"/>
          <w:szCs w:val="24"/>
          <w:lang w:eastAsia="it-IT"/>
        </w:rPr>
        <w:fldChar w:fldCharType="end"/>
      </w:r>
      <w:bookmarkEnd w:id="8"/>
      <w:r w:rsidRPr="0094256D">
        <w:rPr>
          <w:rFonts w:ascii="Tahoma" w:eastAsia="Times New Roman" w:hAnsi="Tahoma" w:cs="Tahoma"/>
          <w:color w:val="000000"/>
          <w:sz w:val="24"/>
          <w:szCs w:val="24"/>
          <w:lang w:eastAsia="it-IT"/>
        </w:rPr>
        <w:t>. «Quando noi stiamo bene e ci sentiamo comodi, certamente ci dimentichiamo degli altri (cosa che Dio Padre non fa mai), non ci interessano i loro problemi, le loro sofferenze e le ingiustizie che subiscono… Allora il nostro cuore cade nell’indifferenza: mentre io sto relativamente bene e comodo, mi dimentico di quelli che non stanno bene» </w:t>
      </w:r>
      <w:bookmarkStart w:id="9" w:name="_ftnref10"/>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"_ftn10"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[10]</w:t>
      </w:r>
      <w:r w:rsidRPr="0094256D">
        <w:rPr>
          <w:rFonts w:ascii="Tahoma" w:eastAsia="Times New Roman" w:hAnsi="Tahoma" w:cs="Tahoma"/>
          <w:color w:val="000000"/>
          <w:sz w:val="24"/>
          <w:szCs w:val="24"/>
          <w:lang w:eastAsia="it-IT"/>
        </w:rPr>
        <w:fldChar w:fldCharType="end"/>
      </w:r>
      <w:bookmarkEnd w:id="9"/>
      <w:r w:rsidRPr="0094256D">
        <w:rPr>
          <w:rFonts w:ascii="Tahoma" w:eastAsia="Times New Roman" w:hAnsi="Tahoma" w:cs="Tahoma"/>
          <w:color w:val="000000"/>
          <w:sz w:val="24"/>
          <w:szCs w:val="24"/>
          <w:lang w:eastAsia="it-IT"/>
        </w:rPr>
        <w:t>.</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Vivendo in una casa comune, non possiamo non interrogarci sul suo stato di salute, come ho cercato di fare nella </w:t>
      </w:r>
      <w:proofErr w:type="spellStart"/>
      <w:r w:rsidRPr="0094256D">
        <w:rPr>
          <w:rFonts w:ascii="Tahoma" w:eastAsia="Times New Roman" w:hAnsi="Tahoma" w:cs="Tahoma"/>
          <w:i/>
          <w:iCs/>
          <w:color w:val="000000"/>
          <w:sz w:val="24"/>
          <w:szCs w:val="24"/>
          <w:lang w:eastAsia="it-IT"/>
        </w:rPr>
        <w:fldChar w:fldCharType="begin"/>
      </w:r>
      <w:r w:rsidRPr="0094256D">
        <w:rPr>
          <w:rFonts w:ascii="Tahoma" w:eastAsia="Times New Roman" w:hAnsi="Tahoma" w:cs="Tahoma"/>
          <w:i/>
          <w:iCs/>
          <w:color w:val="000000"/>
          <w:sz w:val="24"/>
          <w:szCs w:val="24"/>
          <w:lang w:eastAsia="it-IT"/>
        </w:rPr>
        <w:instrText xml:space="preserve"> HYPERLINK "http://w2.vatican.va/content/francesco/it/encyclicals/documents/papa-francesco_20150524_enciclica-laudato-si.html" </w:instrText>
      </w:r>
      <w:r w:rsidRPr="0094256D">
        <w:rPr>
          <w:rFonts w:ascii="Tahoma" w:eastAsia="Times New Roman" w:hAnsi="Tahoma" w:cs="Tahoma"/>
          <w:i/>
          <w:iCs/>
          <w:color w:val="000000"/>
          <w:sz w:val="24"/>
          <w:szCs w:val="24"/>
          <w:lang w:eastAsia="it-IT"/>
        </w:rPr>
        <w:fldChar w:fldCharType="separate"/>
      </w:r>
      <w:r w:rsidRPr="0094256D">
        <w:rPr>
          <w:rFonts w:ascii="Tahoma" w:eastAsia="Times New Roman" w:hAnsi="Tahoma" w:cs="Tahoma"/>
          <w:i/>
          <w:iCs/>
          <w:color w:val="000000"/>
          <w:sz w:val="24"/>
          <w:szCs w:val="24"/>
          <w:u w:val="single"/>
          <w:lang w:eastAsia="it-IT"/>
        </w:rPr>
        <w:t>Laudato</w:t>
      </w:r>
      <w:proofErr w:type="spellEnd"/>
      <w:r w:rsidRPr="0094256D">
        <w:rPr>
          <w:rFonts w:ascii="Tahoma" w:eastAsia="Times New Roman" w:hAnsi="Tahoma" w:cs="Tahoma"/>
          <w:i/>
          <w:iCs/>
          <w:color w:val="000000"/>
          <w:sz w:val="24"/>
          <w:szCs w:val="24"/>
          <w:u w:val="single"/>
          <w:lang w:eastAsia="it-IT"/>
        </w:rPr>
        <w:t xml:space="preserve"> </w:t>
      </w:r>
      <w:proofErr w:type="spellStart"/>
      <w:r w:rsidRPr="0094256D">
        <w:rPr>
          <w:rFonts w:ascii="Tahoma" w:eastAsia="Times New Roman" w:hAnsi="Tahoma" w:cs="Tahoma"/>
          <w:i/>
          <w:iCs/>
          <w:color w:val="000000"/>
          <w:sz w:val="24"/>
          <w:szCs w:val="24"/>
          <w:u w:val="single"/>
          <w:lang w:eastAsia="it-IT"/>
        </w:rPr>
        <w:t>si’</w:t>
      </w:r>
      <w:proofErr w:type="spellEnd"/>
      <w:r w:rsidRPr="0094256D">
        <w:rPr>
          <w:rFonts w:ascii="Tahoma" w:eastAsia="Times New Roman" w:hAnsi="Tahoma" w:cs="Tahoma"/>
          <w:i/>
          <w:iCs/>
          <w:color w:val="000000"/>
          <w:sz w:val="24"/>
          <w:szCs w:val="24"/>
          <w:lang w:eastAsia="it-IT"/>
        </w:rPr>
        <w:fldChar w:fldCharType="end"/>
      </w:r>
      <w:r w:rsidRPr="0094256D">
        <w:rPr>
          <w:rFonts w:ascii="Tahoma" w:eastAsia="Times New Roman" w:hAnsi="Tahoma" w:cs="Tahoma"/>
          <w:color w:val="000000"/>
          <w:sz w:val="24"/>
          <w:szCs w:val="24"/>
          <w:lang w:eastAsia="it-IT"/>
        </w:rPr>
        <w:t>. L’inquinamento delle acque e dell’aria, lo sfruttamento indiscriminato delle foreste, la distruzione dell’ambiente, sono sovente frutto dell’indifferenza dell’uomo verso gli altri, perché tutto è in relazione. Come anche il comportamento dell’uomo con gli animali influisce sulle sue relazioni con gli altri </w:t>
      </w:r>
      <w:bookmarkStart w:id="10" w:name="_ftnref11"/>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"_ftn11"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[11]</w:t>
      </w:r>
      <w:r w:rsidRPr="0094256D">
        <w:rPr>
          <w:rFonts w:ascii="Tahoma" w:eastAsia="Times New Roman" w:hAnsi="Tahoma" w:cs="Tahoma"/>
          <w:color w:val="000000"/>
          <w:sz w:val="24"/>
          <w:szCs w:val="24"/>
          <w:lang w:eastAsia="it-IT"/>
        </w:rPr>
        <w:fldChar w:fldCharType="end"/>
      </w:r>
      <w:bookmarkEnd w:id="10"/>
      <w:r w:rsidRPr="0094256D">
        <w:rPr>
          <w:rFonts w:ascii="Tahoma" w:eastAsia="Times New Roman" w:hAnsi="Tahoma" w:cs="Tahoma"/>
          <w:color w:val="000000"/>
          <w:sz w:val="24"/>
          <w:szCs w:val="24"/>
          <w:lang w:eastAsia="it-IT"/>
        </w:rPr>
        <w:t>, per non parlare di chi si permette di fare altrove quello che non osa fare in casa propria</w:t>
      </w:r>
      <w:bookmarkStart w:id="11" w:name="_ftnref12"/>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"_ftn12"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[12]</w:t>
      </w:r>
      <w:r w:rsidRPr="0094256D">
        <w:rPr>
          <w:rFonts w:ascii="Tahoma" w:eastAsia="Times New Roman" w:hAnsi="Tahoma" w:cs="Tahoma"/>
          <w:color w:val="000000"/>
          <w:sz w:val="24"/>
          <w:szCs w:val="24"/>
          <w:lang w:eastAsia="it-IT"/>
        </w:rPr>
        <w:fldChar w:fldCharType="end"/>
      </w:r>
      <w:bookmarkEnd w:id="11"/>
      <w:r w:rsidRPr="0094256D">
        <w:rPr>
          <w:rFonts w:ascii="Tahoma" w:eastAsia="Times New Roman" w:hAnsi="Tahoma" w:cs="Tahoma"/>
          <w:color w:val="000000"/>
          <w:sz w:val="24"/>
          <w:szCs w:val="24"/>
          <w:lang w:eastAsia="it-IT"/>
        </w:rPr>
        <w:t>.</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In questi ed in altri casi, l’indifferenza provoca soprattutto chiusura e disimpegno, e così finisce per contribuire all’assenza di pace con Dio, con il prossimo e con il creato.</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b/>
          <w:bCs/>
          <w:i/>
          <w:iCs/>
          <w:color w:val="000000"/>
          <w:sz w:val="24"/>
          <w:szCs w:val="24"/>
          <w:lang w:eastAsia="it-IT"/>
        </w:rPr>
        <w:t>La pace minacciata dall’indifferenza globalizzata</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4. L’indifferenza verso Dio supera la sfera intima e spirituale della singola persona ed investe la sfera pubblica e sociale. Come affermava </w:t>
      </w:r>
      <w:hyperlink r:id="rId10" w:history="1">
        <w:r w:rsidRPr="0094256D">
          <w:rPr>
            <w:rFonts w:ascii="Tahoma" w:eastAsia="Times New Roman" w:hAnsi="Tahoma" w:cs="Tahoma"/>
            <w:color w:val="000000"/>
            <w:sz w:val="24"/>
            <w:szCs w:val="24"/>
            <w:u w:val="single"/>
            <w:lang w:eastAsia="it-IT"/>
          </w:rPr>
          <w:t>Benedetto XVI</w:t>
        </w:r>
      </w:hyperlink>
      <w:r w:rsidRPr="0094256D">
        <w:rPr>
          <w:rFonts w:ascii="Tahoma" w:eastAsia="Times New Roman" w:hAnsi="Tahoma" w:cs="Tahoma"/>
          <w:color w:val="000000"/>
          <w:sz w:val="24"/>
          <w:szCs w:val="24"/>
          <w:lang w:eastAsia="it-IT"/>
        </w:rPr>
        <w:t>, «esiste un’intima connessione tra la glorificazione di Dio e la pace degli uomini sulla terra» </w:t>
      </w:r>
      <w:bookmarkStart w:id="12" w:name="_ftnref13"/>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"_ftn13"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[13]</w:t>
      </w:r>
      <w:r w:rsidRPr="0094256D">
        <w:rPr>
          <w:rFonts w:ascii="Tahoma" w:eastAsia="Times New Roman" w:hAnsi="Tahoma" w:cs="Tahoma"/>
          <w:color w:val="000000"/>
          <w:sz w:val="24"/>
          <w:szCs w:val="24"/>
          <w:lang w:eastAsia="it-IT"/>
        </w:rPr>
        <w:fldChar w:fldCharType="end"/>
      </w:r>
      <w:bookmarkEnd w:id="12"/>
      <w:r w:rsidRPr="0094256D">
        <w:rPr>
          <w:rFonts w:ascii="Tahoma" w:eastAsia="Times New Roman" w:hAnsi="Tahoma" w:cs="Tahoma"/>
          <w:color w:val="000000"/>
          <w:sz w:val="24"/>
          <w:szCs w:val="24"/>
          <w:lang w:eastAsia="it-IT"/>
        </w:rPr>
        <w:t>. Infatti, «senza un’apertura trascendente, l’uomo cade facile preda del relativismo e gli riesce poi difficile agire secondo giustizia e impegnarsi per la pace» </w:t>
      </w:r>
      <w:bookmarkStart w:id="13" w:name="_ftnref14"/>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"_ftn14"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[14]</w:t>
      </w:r>
      <w:r w:rsidRPr="0094256D">
        <w:rPr>
          <w:rFonts w:ascii="Tahoma" w:eastAsia="Times New Roman" w:hAnsi="Tahoma" w:cs="Tahoma"/>
          <w:color w:val="000000"/>
          <w:sz w:val="24"/>
          <w:szCs w:val="24"/>
          <w:lang w:eastAsia="it-IT"/>
        </w:rPr>
        <w:fldChar w:fldCharType="end"/>
      </w:r>
      <w:bookmarkEnd w:id="13"/>
      <w:r w:rsidRPr="0094256D">
        <w:rPr>
          <w:rFonts w:ascii="Tahoma" w:eastAsia="Times New Roman" w:hAnsi="Tahoma" w:cs="Tahoma"/>
          <w:color w:val="000000"/>
          <w:sz w:val="24"/>
          <w:szCs w:val="24"/>
          <w:lang w:eastAsia="it-IT"/>
        </w:rPr>
        <w:t xml:space="preserve">. L’oblio e la negazione di Dio, che inducono l’uomo a non riconoscere più alcuna norma al di sopra di sé e a </w:t>
      </w:r>
      <w:r w:rsidRPr="0094256D">
        <w:rPr>
          <w:rFonts w:ascii="Tahoma" w:eastAsia="Times New Roman" w:hAnsi="Tahoma" w:cs="Tahoma"/>
          <w:color w:val="000000"/>
          <w:sz w:val="24"/>
          <w:szCs w:val="24"/>
          <w:lang w:eastAsia="it-IT"/>
        </w:rPr>
        <w:lastRenderedPageBreak/>
        <w:t>prendere come norma soltanto sé stesso, hanno prodotto crudeltà e violenza senza misura </w:t>
      </w:r>
      <w:bookmarkStart w:id="14" w:name="_ftnref15"/>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"_ftn15"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[15]</w:t>
      </w:r>
      <w:r w:rsidRPr="0094256D">
        <w:rPr>
          <w:rFonts w:ascii="Tahoma" w:eastAsia="Times New Roman" w:hAnsi="Tahoma" w:cs="Tahoma"/>
          <w:color w:val="000000"/>
          <w:sz w:val="24"/>
          <w:szCs w:val="24"/>
          <w:lang w:eastAsia="it-IT"/>
        </w:rPr>
        <w:fldChar w:fldCharType="end"/>
      </w:r>
      <w:bookmarkEnd w:id="14"/>
      <w:r w:rsidRPr="0094256D">
        <w:rPr>
          <w:rFonts w:ascii="Tahoma" w:eastAsia="Times New Roman" w:hAnsi="Tahoma" w:cs="Tahoma"/>
          <w:color w:val="000000"/>
          <w:sz w:val="24"/>
          <w:szCs w:val="24"/>
          <w:lang w:eastAsia="it-IT"/>
        </w:rPr>
        <w:t>.</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A livello individuale e comunitario l’indifferenza verso il prossimo, figlia di quella verso Dio, assume l’aspetto dell’inerzia e del disimpegno, che alimentano il perdurare di situazioni di ingiustizia e grave squilibrio sociale, le quali, a loro volta, possono condurre a conflitti o, in ogni caso, generare un clima di insoddisfazione che rischia di sfociare, presto o tardi, in violenze e insicurezza.</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In questo senso l’indifferenza, e il disimpegno che ne consegue, costituiscono una grave mancanza al dovere che ogni persona ha di contribuire, nella misura delle sue capacità e del ruolo che riveste nella società, al bene comune, in particolare alla pace, che è uno dei beni più preziosi dell’umanità </w:t>
      </w:r>
      <w:bookmarkStart w:id="15" w:name="_ftnref16"/>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"_ftn16"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[16]</w:t>
      </w:r>
      <w:r w:rsidRPr="0094256D">
        <w:rPr>
          <w:rFonts w:ascii="Tahoma" w:eastAsia="Times New Roman" w:hAnsi="Tahoma" w:cs="Tahoma"/>
          <w:color w:val="000000"/>
          <w:sz w:val="24"/>
          <w:szCs w:val="24"/>
          <w:lang w:eastAsia="it-IT"/>
        </w:rPr>
        <w:fldChar w:fldCharType="end"/>
      </w:r>
      <w:bookmarkEnd w:id="15"/>
      <w:r w:rsidRPr="0094256D">
        <w:rPr>
          <w:rFonts w:ascii="Tahoma" w:eastAsia="Times New Roman" w:hAnsi="Tahoma" w:cs="Tahoma"/>
          <w:color w:val="000000"/>
          <w:sz w:val="24"/>
          <w:szCs w:val="24"/>
          <w:lang w:eastAsia="it-IT"/>
        </w:rPr>
        <w:t>.</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Quando poi investe il livello istituzionale, l’indifferenza nei confronti dell’altro, della sua dignità, dei suoi diritti fondamentali e della sua libertà, unita a una cultura improntata al profitto e all’edonismo, favorisce e talvolta giustifica azioni e politiche che finiscono per costituire minacce alla pace. Tale atteggiamento di indifferenza può anche giungere a giustificare alcune politiche economiche deplorevoli, foriere di ingiustizie, divisioni e violenze, in vista del conseguimento del proprio benessere o di quello della nazione. Non di rado, infatti, i progetti economici e politici degli uomini hanno come fine la conquista o il mantenimento del potere e delle ricchezze, anche a costo di calpestare i diritti e le esigenze fondamentali degli altri. Quando le popolazioni vedono negati i propri diritti elementari, quali il cibo, l’acqua, l’assistenza sanitaria o il lavoro, esse sono tentate di procurarseli con la forza </w:t>
      </w:r>
      <w:bookmarkStart w:id="16" w:name="_ftnref17"/>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"_ftn17"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[17]</w:t>
      </w:r>
      <w:r w:rsidRPr="0094256D">
        <w:rPr>
          <w:rFonts w:ascii="Tahoma" w:eastAsia="Times New Roman" w:hAnsi="Tahoma" w:cs="Tahoma"/>
          <w:color w:val="000000"/>
          <w:sz w:val="24"/>
          <w:szCs w:val="24"/>
          <w:lang w:eastAsia="it-IT"/>
        </w:rPr>
        <w:fldChar w:fldCharType="end"/>
      </w:r>
      <w:bookmarkEnd w:id="16"/>
      <w:r w:rsidRPr="0094256D">
        <w:rPr>
          <w:rFonts w:ascii="Tahoma" w:eastAsia="Times New Roman" w:hAnsi="Tahoma" w:cs="Tahoma"/>
          <w:color w:val="000000"/>
          <w:sz w:val="24"/>
          <w:szCs w:val="24"/>
          <w:lang w:eastAsia="it-IT"/>
        </w:rPr>
        <w:t>.</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Inoltre, l’indifferenza nei confronti dell’ambiente naturale, favorendo la deforestazione, l’inquinamento e le catastrofi naturali che sradicano intere comunità dal loro ambiente di vita, costringendole alla precarietà e all’insicurezza, crea nuove povertà, nuove situazioni di ingiustizia dalle conseguenze spesso nefaste in termini di sicurezza e di pace sociale. Quante guerre sono state condotte e quante ancora saranno combattute a causa della mancanza di risorse o per rispondere all’insaziabile richiesta di risorse naturali </w:t>
      </w:r>
      <w:bookmarkStart w:id="17" w:name="_ftnref18"/>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"_ftn18"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[18]</w:t>
      </w:r>
      <w:r w:rsidRPr="0094256D">
        <w:rPr>
          <w:rFonts w:ascii="Tahoma" w:eastAsia="Times New Roman" w:hAnsi="Tahoma" w:cs="Tahoma"/>
          <w:color w:val="000000"/>
          <w:sz w:val="24"/>
          <w:szCs w:val="24"/>
          <w:lang w:eastAsia="it-IT"/>
        </w:rPr>
        <w:fldChar w:fldCharType="end"/>
      </w:r>
      <w:bookmarkEnd w:id="17"/>
      <w:r w:rsidRPr="0094256D">
        <w:rPr>
          <w:rFonts w:ascii="Tahoma" w:eastAsia="Times New Roman" w:hAnsi="Tahoma" w:cs="Tahoma"/>
          <w:color w:val="000000"/>
          <w:sz w:val="24"/>
          <w:szCs w:val="24"/>
          <w:lang w:eastAsia="it-IT"/>
        </w:rPr>
        <w:t>?</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b/>
          <w:bCs/>
          <w:i/>
          <w:iCs/>
          <w:color w:val="000000"/>
          <w:sz w:val="24"/>
          <w:szCs w:val="24"/>
          <w:lang w:eastAsia="it-IT"/>
        </w:rPr>
        <w:t>Dall’indifferenza alla misericordia: la conversione del cuore</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5. Quando, un anno fa, nel </w:t>
      </w:r>
      <w:hyperlink r:id="rId11" w:history="1">
        <w:r w:rsidRPr="0094256D">
          <w:rPr>
            <w:rFonts w:ascii="Tahoma" w:eastAsia="Times New Roman" w:hAnsi="Tahoma" w:cs="Tahoma"/>
            <w:i/>
            <w:iCs/>
            <w:color w:val="000000"/>
            <w:sz w:val="24"/>
            <w:szCs w:val="24"/>
            <w:u w:val="single"/>
            <w:lang w:eastAsia="it-IT"/>
          </w:rPr>
          <w:t>Messaggio per la Giornata Mondiale della Pace</w:t>
        </w:r>
        <w:r w:rsidRPr="0094256D">
          <w:rPr>
            <w:rFonts w:ascii="Tahoma" w:eastAsia="Times New Roman" w:hAnsi="Tahoma" w:cs="Tahoma"/>
            <w:color w:val="000000"/>
            <w:sz w:val="24"/>
            <w:szCs w:val="24"/>
            <w:u w:val="single"/>
            <w:lang w:eastAsia="it-IT"/>
          </w:rPr>
          <w:t> “Non più schiavi, ma fratelli”</w:t>
        </w:r>
      </w:hyperlink>
      <w:r w:rsidRPr="0094256D">
        <w:rPr>
          <w:rFonts w:ascii="Tahoma" w:eastAsia="Times New Roman" w:hAnsi="Tahoma" w:cs="Tahoma"/>
          <w:color w:val="000000"/>
          <w:sz w:val="24"/>
          <w:szCs w:val="24"/>
          <w:lang w:eastAsia="it-IT"/>
        </w:rPr>
        <w:t>, evocavo la prima icona biblica della fraternità umana, quella di Caino e Abele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i/>
          <w:iCs/>
          <w:color w:val="000000"/>
          <w:sz w:val="24"/>
          <w:szCs w:val="24"/>
          <w:lang w:eastAsia="it-IT"/>
        </w:rPr>
        <w:t>Gen</w:t>
      </w:r>
      <w:proofErr w:type="spellEnd"/>
      <w:r w:rsidRPr="0094256D">
        <w:rPr>
          <w:rFonts w:ascii="Tahoma" w:eastAsia="Times New Roman" w:hAnsi="Tahoma" w:cs="Tahoma"/>
          <w:color w:val="000000"/>
          <w:sz w:val="24"/>
          <w:szCs w:val="24"/>
          <w:lang w:eastAsia="it-IT"/>
        </w:rPr>
        <w:t> 4,1-16), era per attirare l’attenzione su come è stata tradita questa prima fraternità. Caino e Abele sono fratelli. Provengono entrambi dallo stesso grembo, sono uguali in dignità e creati ad immagine e somiglianza di Dio; ma la loro fraternità creaturale si rompe. «Non soltanto Caino non sopporta suo fratello Abele, ma lo uccide per invidia» </w:t>
      </w:r>
      <w:bookmarkStart w:id="18" w:name="_ftnref19"/>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"_ftn19"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[19]</w:t>
      </w:r>
      <w:r w:rsidRPr="0094256D">
        <w:rPr>
          <w:rFonts w:ascii="Tahoma" w:eastAsia="Times New Roman" w:hAnsi="Tahoma" w:cs="Tahoma"/>
          <w:color w:val="000000"/>
          <w:sz w:val="24"/>
          <w:szCs w:val="24"/>
          <w:lang w:eastAsia="it-IT"/>
        </w:rPr>
        <w:fldChar w:fldCharType="end"/>
      </w:r>
      <w:bookmarkEnd w:id="18"/>
      <w:r w:rsidRPr="0094256D">
        <w:rPr>
          <w:rFonts w:ascii="Tahoma" w:eastAsia="Times New Roman" w:hAnsi="Tahoma" w:cs="Tahoma"/>
          <w:color w:val="000000"/>
          <w:sz w:val="24"/>
          <w:szCs w:val="24"/>
          <w:lang w:eastAsia="it-IT"/>
        </w:rPr>
        <w:t>. Il fratricidio allora diventa la forma del tradimento, e il rifiuto da parte di Caino della fraternità di Abele è la prima rottura nelle relazioni familiari di fraternità, solidarietà e rispetto reciproco.</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 xml:space="preserve">Dio interviene, allora, per chiamare l’uomo alla responsabilità nei confronti del suo simile, proprio come fece quando Adamo ed Eva, i primi genitori, ruppero la comunione con il Creatore. «Allora il Signore disse a Caino: “Dov’è Abele, tuo fratello?”. Egli rispose: “Non lo </w:t>
      </w:r>
      <w:r w:rsidRPr="0094256D">
        <w:rPr>
          <w:rFonts w:ascii="Tahoma" w:eastAsia="Times New Roman" w:hAnsi="Tahoma" w:cs="Tahoma"/>
          <w:color w:val="000000"/>
          <w:sz w:val="24"/>
          <w:szCs w:val="24"/>
          <w:lang w:eastAsia="it-IT"/>
        </w:rPr>
        <w:lastRenderedPageBreak/>
        <w:t>so. Sono forse il guardiano di mio fratello?”. Riprese: “Che hai fatto? La voce del sangue di tuo fratello grida a me dal suolo!”» (</w:t>
      </w:r>
      <w:proofErr w:type="spellStart"/>
      <w:r w:rsidRPr="0094256D">
        <w:rPr>
          <w:rFonts w:ascii="Tahoma" w:eastAsia="Times New Roman" w:hAnsi="Tahoma" w:cs="Tahoma"/>
          <w:i/>
          <w:iCs/>
          <w:color w:val="000000"/>
          <w:sz w:val="24"/>
          <w:szCs w:val="24"/>
          <w:lang w:eastAsia="it-IT"/>
        </w:rPr>
        <w:t>Gen</w:t>
      </w:r>
      <w:proofErr w:type="spellEnd"/>
      <w:r w:rsidRPr="0094256D">
        <w:rPr>
          <w:rFonts w:ascii="Tahoma" w:eastAsia="Times New Roman" w:hAnsi="Tahoma" w:cs="Tahoma"/>
          <w:color w:val="000000"/>
          <w:sz w:val="24"/>
          <w:szCs w:val="24"/>
          <w:lang w:eastAsia="it-IT"/>
        </w:rPr>
        <w:t> 4,9-10).</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Caino dice di non sapere che cosa sia accaduto a suo fratello, dice di non essere il suo guardiano. Non si sente responsabile della sua vita, della sua sorte. Non si sente coinvolto. È indifferente verso suo fratello, nonostante essi siano legati dall’origine comune. Che tristezza! Che dramma fraterno, familiare, umano! Questa è la prima manifestazione dell’indifferenza tra fratelli. Dio, invece, non è indifferente: il sangue di Abele ha grande valore ai suoi occhi e chiede a Caino di renderne conto. Dio, dunque, si rivela, fin dagli inizi dell’umanità come Colui che si interessa alla sorte dell’uomo. Quando più tardi i figli di Israele si trovano nella schiavitù in Egitto, Dio interviene nuovamente. Dice a Mosè: «Ho osservato la miseria del mio popolo in Egitto e ho udito il suo grido a causa dei suoi sorveglianti; conosco, infatti, le sue sofferenze. Sono sceso per liberarlo dalla mano dell’Egitto e per farlo uscire da questo paese verso un paese bello e spazioso, verso un paese dove scorre latte e miele» (</w:t>
      </w:r>
      <w:r w:rsidRPr="0094256D">
        <w:rPr>
          <w:rFonts w:ascii="Tahoma" w:eastAsia="Times New Roman" w:hAnsi="Tahoma" w:cs="Tahoma"/>
          <w:i/>
          <w:iCs/>
          <w:color w:val="000000"/>
          <w:sz w:val="24"/>
          <w:szCs w:val="24"/>
          <w:lang w:eastAsia="it-IT"/>
        </w:rPr>
        <w:t>Es</w:t>
      </w:r>
      <w:r w:rsidRPr="0094256D">
        <w:rPr>
          <w:rFonts w:ascii="Tahoma" w:eastAsia="Times New Roman" w:hAnsi="Tahoma" w:cs="Tahoma"/>
          <w:color w:val="000000"/>
          <w:sz w:val="24"/>
          <w:szCs w:val="24"/>
          <w:lang w:eastAsia="it-IT"/>
        </w:rPr>
        <w:t> 3,7-8). È importante notare i verbi che descrivono l’intervento di Dio: Egli osserva, ode, conosce, scende, libera. Dio non è indifferente. È attento e opera.</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Allo stesso modo, nel suo Figlio Gesù, Dio è sceso fra gli uomini, si è incarnato e si è mostrato solidale con l’umanità, in ogni cosa, eccetto il peccato. Gesù si identificava con l’umanità: «il primogenito tra molti fratelli»</w:t>
      </w:r>
      <w:r w:rsidRPr="0094256D">
        <w:rPr>
          <w:rFonts w:ascii="Tahoma" w:eastAsia="Times New Roman" w:hAnsi="Tahoma" w:cs="Tahoma"/>
          <w:i/>
          <w:iCs/>
          <w:color w:val="000000"/>
          <w:sz w:val="24"/>
          <w:szCs w:val="24"/>
          <w:lang w:eastAsia="it-IT"/>
        </w:rPr>
        <w:t> </w:t>
      </w:r>
      <w:r w:rsidRPr="0094256D">
        <w:rPr>
          <w:rFonts w:ascii="Tahoma" w:eastAsia="Times New Roman" w:hAnsi="Tahoma" w:cs="Tahoma"/>
          <w:color w:val="000000"/>
          <w:sz w:val="24"/>
          <w:szCs w:val="24"/>
          <w:lang w:eastAsia="it-IT"/>
        </w:rPr>
        <w:t>(</w:t>
      </w:r>
      <w:proofErr w:type="spellStart"/>
      <w:r w:rsidRPr="0094256D">
        <w:rPr>
          <w:rFonts w:ascii="Tahoma" w:eastAsia="Times New Roman" w:hAnsi="Tahoma" w:cs="Tahoma"/>
          <w:i/>
          <w:iCs/>
          <w:color w:val="000000"/>
          <w:sz w:val="24"/>
          <w:szCs w:val="24"/>
          <w:lang w:eastAsia="it-IT"/>
        </w:rPr>
        <w:t>Rm</w:t>
      </w:r>
      <w:proofErr w:type="spellEnd"/>
      <w:r w:rsidRPr="0094256D">
        <w:rPr>
          <w:rFonts w:ascii="Tahoma" w:eastAsia="Times New Roman" w:hAnsi="Tahoma" w:cs="Tahoma"/>
          <w:color w:val="000000"/>
          <w:sz w:val="24"/>
          <w:szCs w:val="24"/>
          <w:lang w:eastAsia="it-IT"/>
        </w:rPr>
        <w:t> 8,29). Egli non si accontentava di insegnare alle folle, ma si preoccupava di loro, specialmente quando le vedeva affamate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w:t>
      </w:r>
      <w:r w:rsidRPr="0094256D">
        <w:rPr>
          <w:rFonts w:ascii="Tahoma" w:eastAsia="Times New Roman" w:hAnsi="Tahoma" w:cs="Tahoma"/>
          <w:i/>
          <w:iCs/>
          <w:color w:val="000000"/>
          <w:sz w:val="24"/>
          <w:szCs w:val="24"/>
          <w:lang w:eastAsia="it-IT"/>
        </w:rPr>
        <w:t>Mc</w:t>
      </w:r>
      <w:r w:rsidRPr="0094256D">
        <w:rPr>
          <w:rFonts w:ascii="Tahoma" w:eastAsia="Times New Roman" w:hAnsi="Tahoma" w:cs="Tahoma"/>
          <w:color w:val="000000"/>
          <w:sz w:val="24"/>
          <w:szCs w:val="24"/>
          <w:lang w:eastAsia="it-IT"/>
        </w:rPr>
        <w:t> 6,34-44) o disoccupate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w:t>
      </w:r>
      <w:r w:rsidRPr="0094256D">
        <w:rPr>
          <w:rFonts w:ascii="Tahoma" w:eastAsia="Times New Roman" w:hAnsi="Tahoma" w:cs="Tahoma"/>
          <w:i/>
          <w:iCs/>
          <w:color w:val="000000"/>
          <w:sz w:val="24"/>
          <w:szCs w:val="24"/>
          <w:lang w:eastAsia="it-IT"/>
        </w:rPr>
        <w:t>Mt</w:t>
      </w:r>
      <w:r w:rsidRPr="0094256D">
        <w:rPr>
          <w:rFonts w:ascii="Tahoma" w:eastAsia="Times New Roman" w:hAnsi="Tahoma" w:cs="Tahoma"/>
          <w:color w:val="000000"/>
          <w:sz w:val="24"/>
          <w:szCs w:val="24"/>
          <w:lang w:eastAsia="it-IT"/>
        </w:rPr>
        <w:t>20,3). Il suo sguardo non era rivolto soltanto agli uomini, ma anche ai pesci del mare, agli uccelli del cielo, alle piante e agli alberi, piccoli e grandi; abbracciava l’intero creato. Egli vede, certamente, ma non si limita a questo, perché tocca le persone, parla con loro, agisce in loro favore e fa del bene a chi è nel bisogno. Non solo, ma si lascia commuovere e piange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i/>
          <w:iCs/>
          <w:color w:val="000000"/>
          <w:sz w:val="24"/>
          <w:szCs w:val="24"/>
          <w:lang w:eastAsia="it-IT"/>
        </w:rPr>
        <w:t>Gv</w:t>
      </w:r>
      <w:proofErr w:type="spellEnd"/>
      <w:r w:rsidRPr="0094256D">
        <w:rPr>
          <w:rFonts w:ascii="Tahoma" w:eastAsia="Times New Roman" w:hAnsi="Tahoma" w:cs="Tahoma"/>
          <w:color w:val="000000"/>
          <w:sz w:val="24"/>
          <w:szCs w:val="24"/>
          <w:lang w:eastAsia="it-IT"/>
        </w:rPr>
        <w:t> 11,33-44). E agisce per porre fine alla sofferenza, alla tristezza, alla miseria e alla morte.</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Gesù ci insegna ad essere misericordiosi come il Padre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w:t>
      </w:r>
      <w:r w:rsidRPr="0094256D">
        <w:rPr>
          <w:rFonts w:ascii="Tahoma" w:eastAsia="Times New Roman" w:hAnsi="Tahoma" w:cs="Tahoma"/>
          <w:i/>
          <w:iCs/>
          <w:color w:val="000000"/>
          <w:sz w:val="24"/>
          <w:szCs w:val="24"/>
          <w:lang w:eastAsia="it-IT"/>
        </w:rPr>
        <w:t>Lc</w:t>
      </w:r>
      <w:r w:rsidRPr="0094256D">
        <w:rPr>
          <w:rFonts w:ascii="Tahoma" w:eastAsia="Times New Roman" w:hAnsi="Tahoma" w:cs="Tahoma"/>
          <w:color w:val="000000"/>
          <w:sz w:val="24"/>
          <w:szCs w:val="24"/>
          <w:lang w:eastAsia="it-IT"/>
        </w:rPr>
        <w:t> 6,36). Nella parabola del buon samaritano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w:t>
      </w:r>
      <w:r w:rsidRPr="0094256D">
        <w:rPr>
          <w:rFonts w:ascii="Tahoma" w:eastAsia="Times New Roman" w:hAnsi="Tahoma" w:cs="Tahoma"/>
          <w:i/>
          <w:iCs/>
          <w:color w:val="000000"/>
          <w:sz w:val="24"/>
          <w:szCs w:val="24"/>
          <w:lang w:eastAsia="it-IT"/>
        </w:rPr>
        <w:t>Lc</w:t>
      </w:r>
      <w:r w:rsidRPr="0094256D">
        <w:rPr>
          <w:rFonts w:ascii="Tahoma" w:eastAsia="Times New Roman" w:hAnsi="Tahoma" w:cs="Tahoma"/>
          <w:color w:val="000000"/>
          <w:sz w:val="24"/>
          <w:szCs w:val="24"/>
          <w:lang w:eastAsia="it-IT"/>
        </w:rPr>
        <w:t> 10,29-37) denuncia l’omissione di aiuto dinanzi all’urgente necessità dei propri simili: «lo vide e passò oltre»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w:t>
      </w:r>
      <w:r w:rsidRPr="0094256D">
        <w:rPr>
          <w:rFonts w:ascii="Tahoma" w:eastAsia="Times New Roman" w:hAnsi="Tahoma" w:cs="Tahoma"/>
          <w:i/>
          <w:iCs/>
          <w:color w:val="000000"/>
          <w:sz w:val="24"/>
          <w:szCs w:val="24"/>
          <w:lang w:eastAsia="it-IT"/>
        </w:rPr>
        <w:t>Lc</w:t>
      </w:r>
      <w:r w:rsidRPr="0094256D">
        <w:rPr>
          <w:rFonts w:ascii="Tahoma" w:eastAsia="Times New Roman" w:hAnsi="Tahoma" w:cs="Tahoma"/>
          <w:color w:val="000000"/>
          <w:sz w:val="24"/>
          <w:szCs w:val="24"/>
          <w:lang w:eastAsia="it-IT"/>
        </w:rPr>
        <w:t> 10,31.32). Nello stesso tempo, mediante questo esempio, Egli invita i suoi uditori, e in particolare i suoi discepoli, ad imparare a fermarsi davanti alle sofferenze di questo mondo per alleviarle, alle ferite degli altri per curarle, con i mezzi di cui si dispone, a partire dal proprio tempo, malgrado le tante occupazioni. L’indifferenza, infatti, cerca spesso pretesti: nell’osservanza dei precetti rituali, nella quantità di cose che bisogna fare, negli antagonismi che ci tengono lontani gli uni dagli altri, nei pregiudizi di ogni genere che ci impediscono di farci prossimo.</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La misericordia è il cuore di Dio. Perciò dev’essere anche il cuore di tutti coloro che si riconoscono membri dell’unica grande famiglia dei suoi figli; un cuore che batte forte dovunque la dignità umana – riflesso del volto di Dio nelle sue creature – sia in gioco. Gesù ci avverte: l’amore per gli altri – gli stranieri, i malati, i prigionieri, i senza fissa dimora, perfino i nemici – è l’unità di misura di Dio per giudicare le nostre azioni. Da ciò dipende il nostro destino eterno. Non c’è da stupirsi che l’apostolo Paolo inviti i cristiani di Roma a gioire con coloro che gioiscono e a piangere con coloro che piangono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i/>
          <w:iCs/>
          <w:color w:val="000000"/>
          <w:sz w:val="24"/>
          <w:szCs w:val="24"/>
          <w:lang w:eastAsia="it-IT"/>
        </w:rPr>
        <w:t>Rm</w:t>
      </w:r>
      <w:proofErr w:type="spellEnd"/>
      <w:r w:rsidRPr="0094256D">
        <w:rPr>
          <w:rFonts w:ascii="Tahoma" w:eastAsia="Times New Roman" w:hAnsi="Tahoma" w:cs="Tahoma"/>
          <w:i/>
          <w:iCs/>
          <w:color w:val="000000"/>
          <w:sz w:val="24"/>
          <w:szCs w:val="24"/>
          <w:lang w:eastAsia="it-IT"/>
        </w:rPr>
        <w:t> </w:t>
      </w:r>
      <w:r w:rsidRPr="0094256D">
        <w:rPr>
          <w:rFonts w:ascii="Tahoma" w:eastAsia="Times New Roman" w:hAnsi="Tahoma" w:cs="Tahoma"/>
          <w:color w:val="000000"/>
          <w:sz w:val="24"/>
          <w:szCs w:val="24"/>
          <w:lang w:eastAsia="it-IT"/>
        </w:rPr>
        <w:t xml:space="preserve">12,15), o che raccomandi a quelli di Corinto di organizzare collette in segno di </w:t>
      </w:r>
      <w:r w:rsidRPr="0094256D">
        <w:rPr>
          <w:rFonts w:ascii="Tahoma" w:eastAsia="Times New Roman" w:hAnsi="Tahoma" w:cs="Tahoma"/>
          <w:color w:val="000000"/>
          <w:sz w:val="24"/>
          <w:szCs w:val="24"/>
          <w:lang w:eastAsia="it-IT"/>
        </w:rPr>
        <w:lastRenderedPageBreak/>
        <w:t>solidarietà con i membri sofferenti della Chiesa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w:t>
      </w:r>
      <w:r w:rsidRPr="0094256D">
        <w:rPr>
          <w:rFonts w:ascii="Tahoma" w:eastAsia="Times New Roman" w:hAnsi="Tahoma" w:cs="Tahoma"/>
          <w:i/>
          <w:iCs/>
          <w:color w:val="000000"/>
          <w:sz w:val="24"/>
          <w:szCs w:val="24"/>
          <w:lang w:eastAsia="it-IT"/>
        </w:rPr>
        <w:t xml:space="preserve">1 </w:t>
      </w:r>
      <w:proofErr w:type="spellStart"/>
      <w:r w:rsidRPr="0094256D">
        <w:rPr>
          <w:rFonts w:ascii="Tahoma" w:eastAsia="Times New Roman" w:hAnsi="Tahoma" w:cs="Tahoma"/>
          <w:i/>
          <w:iCs/>
          <w:color w:val="000000"/>
          <w:sz w:val="24"/>
          <w:szCs w:val="24"/>
          <w:lang w:eastAsia="it-IT"/>
        </w:rPr>
        <w:t>Cor</w:t>
      </w:r>
      <w:proofErr w:type="spellEnd"/>
      <w:r w:rsidRPr="0094256D">
        <w:rPr>
          <w:rFonts w:ascii="Tahoma" w:eastAsia="Times New Roman" w:hAnsi="Tahoma" w:cs="Tahoma"/>
          <w:color w:val="000000"/>
          <w:sz w:val="24"/>
          <w:szCs w:val="24"/>
          <w:lang w:eastAsia="it-IT"/>
        </w:rPr>
        <w:t> 16,2-3). E san Giovanni scrive: «Se qualcuno possiede dei beni di questo mondo e vede suo fratello nel bisogno e non ha pietà di lui, come potrebbe l’amore di Dio essere in lui?» (</w:t>
      </w:r>
      <w:r w:rsidRPr="0094256D">
        <w:rPr>
          <w:rFonts w:ascii="Tahoma" w:eastAsia="Times New Roman" w:hAnsi="Tahoma" w:cs="Tahoma"/>
          <w:i/>
          <w:iCs/>
          <w:color w:val="000000"/>
          <w:sz w:val="24"/>
          <w:szCs w:val="24"/>
          <w:lang w:eastAsia="it-IT"/>
        </w:rPr>
        <w:t xml:space="preserve">1 </w:t>
      </w:r>
      <w:proofErr w:type="spellStart"/>
      <w:r w:rsidRPr="0094256D">
        <w:rPr>
          <w:rFonts w:ascii="Tahoma" w:eastAsia="Times New Roman" w:hAnsi="Tahoma" w:cs="Tahoma"/>
          <w:i/>
          <w:iCs/>
          <w:color w:val="000000"/>
          <w:sz w:val="24"/>
          <w:szCs w:val="24"/>
          <w:lang w:eastAsia="it-IT"/>
        </w:rPr>
        <w:t>Gv</w:t>
      </w:r>
      <w:proofErr w:type="spellEnd"/>
      <w:r w:rsidRPr="0094256D">
        <w:rPr>
          <w:rFonts w:ascii="Tahoma" w:eastAsia="Times New Roman" w:hAnsi="Tahoma" w:cs="Tahoma"/>
          <w:color w:val="000000"/>
          <w:sz w:val="24"/>
          <w:szCs w:val="24"/>
          <w:lang w:eastAsia="it-IT"/>
        </w:rPr>
        <w:t xml:space="preserve"> 3,17;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i/>
          <w:iCs/>
          <w:color w:val="000000"/>
          <w:sz w:val="24"/>
          <w:szCs w:val="24"/>
          <w:lang w:eastAsia="it-IT"/>
        </w:rPr>
        <w:t>Gc</w:t>
      </w:r>
      <w:proofErr w:type="spellEnd"/>
      <w:r w:rsidRPr="0094256D">
        <w:rPr>
          <w:rFonts w:ascii="Tahoma" w:eastAsia="Times New Roman" w:hAnsi="Tahoma" w:cs="Tahoma"/>
          <w:color w:val="000000"/>
          <w:sz w:val="24"/>
          <w:szCs w:val="24"/>
          <w:lang w:eastAsia="it-IT"/>
        </w:rPr>
        <w:t> 2,15-16).</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Ecco perché «è determinante per la Chiesa e per la credibilità del suo annuncio che essa viva e testimoni in prima persona la misericordia. Il suo linguaggio e i suoi gesti devono trasmettere misericordia per penetrare nel cuore delle persone e provocarle a ritrovare la strada per ritornare al Padre. La prima verità della Chiesa è l’amore di Cristo. Di questo amore, che giunge fino al perdono e al dono di sé, la Chiesa si fa serva e mediatrice presso gli uomini. Pertanto, dove la Chiesa è presente, là deve essere evidente la misericordia del Padre. Nelle nostre parrocchie, nelle comunità, nelle associazioni e nei movimenti, insomma, dovunque vi sono dei cristiani, chiunque deve poter trovare un’oasi di misericordia» </w:t>
      </w:r>
      <w:bookmarkStart w:id="19" w:name="_ftnref20"/>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"_ftn20"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[20]</w:t>
      </w:r>
      <w:r w:rsidRPr="0094256D">
        <w:rPr>
          <w:rFonts w:ascii="Tahoma" w:eastAsia="Times New Roman" w:hAnsi="Tahoma" w:cs="Tahoma"/>
          <w:color w:val="000000"/>
          <w:sz w:val="24"/>
          <w:szCs w:val="24"/>
          <w:lang w:eastAsia="it-IT"/>
        </w:rPr>
        <w:fldChar w:fldCharType="end"/>
      </w:r>
      <w:bookmarkEnd w:id="19"/>
      <w:r w:rsidRPr="0094256D">
        <w:rPr>
          <w:rFonts w:ascii="Tahoma" w:eastAsia="Times New Roman" w:hAnsi="Tahoma" w:cs="Tahoma"/>
          <w:color w:val="000000"/>
          <w:sz w:val="24"/>
          <w:szCs w:val="24"/>
          <w:lang w:eastAsia="it-IT"/>
        </w:rPr>
        <w:t>.</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Così, anche noi siamo chiamati a fare dell’amore, della compassione, della misericordia e della solidarietà un vero programma di vita, uno stile di comportamento nelle nostre relazioni gli uni con gli altri </w:t>
      </w:r>
      <w:bookmarkStart w:id="20" w:name="_ftnref21"/>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"_ftn21"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[21]</w:t>
      </w:r>
      <w:r w:rsidRPr="0094256D">
        <w:rPr>
          <w:rFonts w:ascii="Tahoma" w:eastAsia="Times New Roman" w:hAnsi="Tahoma" w:cs="Tahoma"/>
          <w:color w:val="000000"/>
          <w:sz w:val="24"/>
          <w:szCs w:val="24"/>
          <w:lang w:eastAsia="it-IT"/>
        </w:rPr>
        <w:fldChar w:fldCharType="end"/>
      </w:r>
      <w:bookmarkEnd w:id="20"/>
      <w:r w:rsidRPr="0094256D">
        <w:rPr>
          <w:rFonts w:ascii="Tahoma" w:eastAsia="Times New Roman" w:hAnsi="Tahoma" w:cs="Tahoma"/>
          <w:color w:val="000000"/>
          <w:sz w:val="24"/>
          <w:szCs w:val="24"/>
          <w:lang w:eastAsia="it-IT"/>
        </w:rPr>
        <w:t>. Ciò richiede la conversione del cuore: che cioè la grazia di Dio trasformi il nostro cuore di pietra in un cuore di carne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i/>
          <w:iCs/>
          <w:color w:val="000000"/>
          <w:sz w:val="24"/>
          <w:szCs w:val="24"/>
          <w:lang w:eastAsia="it-IT"/>
        </w:rPr>
        <w:t>Ez</w:t>
      </w:r>
      <w:proofErr w:type="spellEnd"/>
      <w:r w:rsidRPr="0094256D">
        <w:rPr>
          <w:rFonts w:ascii="Tahoma" w:eastAsia="Times New Roman" w:hAnsi="Tahoma" w:cs="Tahoma"/>
          <w:color w:val="000000"/>
          <w:sz w:val="24"/>
          <w:szCs w:val="24"/>
          <w:lang w:eastAsia="it-IT"/>
        </w:rPr>
        <w:t> 36,26), capace di aprirsi agli altri con autentica solidarietà. Questa, infatti, è molto più che un «sentimento di vaga compassione o di superficiale intenerimento per i mali di tante persone, vicine o lontane» </w:t>
      </w:r>
      <w:bookmarkStart w:id="21" w:name="_ftnref22"/>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"_ftn22"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[22]</w:t>
      </w:r>
      <w:r w:rsidRPr="0094256D">
        <w:rPr>
          <w:rFonts w:ascii="Tahoma" w:eastAsia="Times New Roman" w:hAnsi="Tahoma" w:cs="Tahoma"/>
          <w:color w:val="000000"/>
          <w:sz w:val="24"/>
          <w:szCs w:val="24"/>
          <w:lang w:eastAsia="it-IT"/>
        </w:rPr>
        <w:fldChar w:fldCharType="end"/>
      </w:r>
      <w:bookmarkEnd w:id="21"/>
      <w:r w:rsidRPr="0094256D">
        <w:rPr>
          <w:rFonts w:ascii="Tahoma" w:eastAsia="Times New Roman" w:hAnsi="Tahoma" w:cs="Tahoma"/>
          <w:color w:val="000000"/>
          <w:sz w:val="24"/>
          <w:szCs w:val="24"/>
          <w:lang w:eastAsia="it-IT"/>
        </w:rPr>
        <w:t>. La solidarietà «è la determinazione ferma e perseverante di impegnarsi per il bene comune: ossia per il bene di tutti e di ciascuno perché tutti siamo veramente responsabili di tutti» </w:t>
      </w:r>
      <w:bookmarkStart w:id="22" w:name="_ftnref23"/>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"_ftn23"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[23]</w:t>
      </w:r>
      <w:r w:rsidRPr="0094256D">
        <w:rPr>
          <w:rFonts w:ascii="Tahoma" w:eastAsia="Times New Roman" w:hAnsi="Tahoma" w:cs="Tahoma"/>
          <w:color w:val="000000"/>
          <w:sz w:val="24"/>
          <w:szCs w:val="24"/>
          <w:lang w:eastAsia="it-IT"/>
        </w:rPr>
        <w:fldChar w:fldCharType="end"/>
      </w:r>
      <w:bookmarkEnd w:id="22"/>
      <w:r w:rsidRPr="0094256D">
        <w:rPr>
          <w:rFonts w:ascii="Tahoma" w:eastAsia="Times New Roman" w:hAnsi="Tahoma" w:cs="Tahoma"/>
          <w:color w:val="000000"/>
          <w:sz w:val="24"/>
          <w:szCs w:val="24"/>
          <w:lang w:eastAsia="it-IT"/>
        </w:rPr>
        <w:t>, perché la compassione scaturisce dalla fraternità.</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Così compresa, la solidarietà costituisce l’atteggiamento morale e sociale che meglio risponde alla presa di coscienza delle piaghe del nostro tempo e dell’innegabile inter-dipendenza che sempre più esiste, specialmente in un mondo globalizzato, tra la vita del singolo e della sua comunità in un determinato luogo e quella di altri uomini e donne nel resto del mondo </w:t>
      </w:r>
      <w:bookmarkStart w:id="23" w:name="_ftnref24"/>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"_ftn24"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[24]</w:t>
      </w:r>
      <w:r w:rsidRPr="0094256D">
        <w:rPr>
          <w:rFonts w:ascii="Tahoma" w:eastAsia="Times New Roman" w:hAnsi="Tahoma" w:cs="Tahoma"/>
          <w:color w:val="000000"/>
          <w:sz w:val="24"/>
          <w:szCs w:val="24"/>
          <w:lang w:eastAsia="it-IT"/>
        </w:rPr>
        <w:fldChar w:fldCharType="end"/>
      </w:r>
      <w:bookmarkEnd w:id="23"/>
      <w:r w:rsidRPr="0094256D">
        <w:rPr>
          <w:rFonts w:ascii="Tahoma" w:eastAsia="Times New Roman" w:hAnsi="Tahoma" w:cs="Tahoma"/>
          <w:color w:val="000000"/>
          <w:sz w:val="24"/>
          <w:szCs w:val="24"/>
          <w:lang w:eastAsia="it-IT"/>
        </w:rPr>
        <w:t>.</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b/>
          <w:bCs/>
          <w:i/>
          <w:iCs/>
          <w:color w:val="000000"/>
          <w:sz w:val="24"/>
          <w:szCs w:val="24"/>
          <w:lang w:eastAsia="it-IT"/>
        </w:rPr>
        <w:t>Promuovere una cultura di solidarietà e misericordia per vincere l’indifferenza</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6. La solidarietà come virtù morale e atteggiamento sociale, frutto della conversione personale, esige un impegno da parte di una molteplicità di soggetti, che hanno responsabilità di carattere educativo e formativo.</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Il mio primo pensiero va alle famiglie, chiamate ad una missione educativa primaria ed imprescindibile. Esse costituiscono il primo luogo in cui si vivono e si trasmettono i valori dell’amore e della fraternità, della convivenza e della condivisione, dell’attenzione e della cura dell’altro. Esse sono anche l’ambito privilegiato per la trasmissione della fede, cominciando da quei primi semplici gesti di devozione che le madri insegnano ai figli </w:t>
      </w:r>
      <w:bookmarkStart w:id="24" w:name="_ftnref25"/>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"_ftn25"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[25]</w:t>
      </w:r>
      <w:r w:rsidRPr="0094256D">
        <w:rPr>
          <w:rFonts w:ascii="Tahoma" w:eastAsia="Times New Roman" w:hAnsi="Tahoma" w:cs="Tahoma"/>
          <w:color w:val="000000"/>
          <w:sz w:val="24"/>
          <w:szCs w:val="24"/>
          <w:lang w:eastAsia="it-IT"/>
        </w:rPr>
        <w:fldChar w:fldCharType="end"/>
      </w:r>
      <w:bookmarkEnd w:id="24"/>
      <w:r w:rsidRPr="0094256D">
        <w:rPr>
          <w:rFonts w:ascii="Tahoma" w:eastAsia="Times New Roman" w:hAnsi="Tahoma" w:cs="Tahoma"/>
          <w:color w:val="000000"/>
          <w:sz w:val="24"/>
          <w:szCs w:val="24"/>
          <w:lang w:eastAsia="it-IT"/>
        </w:rPr>
        <w:t>.</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 xml:space="preserve">Per quanto riguarda gli educatori e i formatori che, nella scuola o nei diversi centri di aggregazione infantile e giovanile, hanno l’impegnativo compito di educare i bambini e i giovani, sono chiamati ad essere consapevoli che la loro responsabilità riguarda le dimensioni morale, spirituale e sociale della persona. I valori della libertà, del rispetto reciproco e della solidarietà possono essere trasmessi fin dalla più tenera età. Rivolgendosi ai responsabili delle istituzioni che hanno compiti educativi, Benedetto XVI affermava: </w:t>
      </w:r>
      <w:r w:rsidRPr="0094256D">
        <w:rPr>
          <w:rFonts w:ascii="Tahoma" w:eastAsia="Times New Roman" w:hAnsi="Tahoma" w:cs="Tahoma"/>
          <w:color w:val="000000"/>
          <w:sz w:val="24"/>
          <w:szCs w:val="24"/>
          <w:lang w:eastAsia="it-IT"/>
        </w:rPr>
        <w:lastRenderedPageBreak/>
        <w:t>«Ogni ambiente educativo possa essere luogo di apertura al trascendente e agli altri; luogo di dialogo, di coesione e di ascolto, in cui il giovane si senta valorizzato nelle proprie potenzialità e ricchezze interiori, e impari ad apprezzare i fratelli. Possa insegnare a gustare la gioia che scaturisce dal vivere giorno per giorno la carità e la compassione verso il prossimo e dal partecipare attivamente alla costruzione di una società più umana e fraterna» </w:t>
      </w:r>
      <w:bookmarkStart w:id="25" w:name="_ftnref26"/>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"_ftn26"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[26]</w:t>
      </w:r>
      <w:r w:rsidRPr="0094256D">
        <w:rPr>
          <w:rFonts w:ascii="Tahoma" w:eastAsia="Times New Roman" w:hAnsi="Tahoma" w:cs="Tahoma"/>
          <w:color w:val="000000"/>
          <w:sz w:val="24"/>
          <w:szCs w:val="24"/>
          <w:lang w:eastAsia="it-IT"/>
        </w:rPr>
        <w:fldChar w:fldCharType="end"/>
      </w:r>
      <w:bookmarkEnd w:id="25"/>
      <w:r w:rsidRPr="0094256D">
        <w:rPr>
          <w:rFonts w:ascii="Tahoma" w:eastAsia="Times New Roman" w:hAnsi="Tahoma" w:cs="Tahoma"/>
          <w:color w:val="000000"/>
          <w:sz w:val="24"/>
          <w:szCs w:val="24"/>
          <w:lang w:eastAsia="it-IT"/>
        </w:rPr>
        <w:t>.</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Anche gli operatori culturali e dei mezzi di comunicazione sociale hanno responsabilità nel campo dell’educazione e della formazione, specialmente nelle società contemporanee, in cui l’accesso a strumenti di informazione e di comunicazione è sempre più diffuso. E’ loro compito innanzitutto porsi al servizio della verità e non di interessi particolari. I mezzi di comunicazione, infatti, «non solo informano, ma anche formano lo spirito dei loro destinatari e quindi possono dare un apporto notevole all’educazione dei giovani. È importante tenere presente che il legame tra educazione e comunicazione è strettissimo: l’educazione avviene, infatti, per mezzo della comunicazione, che influisce, positivamente o negativamente, sulla formazione della persona» </w:t>
      </w:r>
      <w:bookmarkStart w:id="26" w:name="_ftnref27"/>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"_ftn27"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[27]</w:t>
      </w:r>
      <w:r w:rsidRPr="0094256D">
        <w:rPr>
          <w:rFonts w:ascii="Tahoma" w:eastAsia="Times New Roman" w:hAnsi="Tahoma" w:cs="Tahoma"/>
          <w:color w:val="000000"/>
          <w:sz w:val="24"/>
          <w:szCs w:val="24"/>
          <w:lang w:eastAsia="it-IT"/>
        </w:rPr>
        <w:fldChar w:fldCharType="end"/>
      </w:r>
      <w:bookmarkEnd w:id="26"/>
      <w:r w:rsidRPr="0094256D">
        <w:rPr>
          <w:rFonts w:ascii="Tahoma" w:eastAsia="Times New Roman" w:hAnsi="Tahoma" w:cs="Tahoma"/>
          <w:color w:val="000000"/>
          <w:sz w:val="24"/>
          <w:szCs w:val="24"/>
          <w:lang w:eastAsia="it-IT"/>
        </w:rPr>
        <w:t>. Gli operatori culturali e dei media dovrebbero anche vigilare affinché il modo in cui si ottengono e si diffondono le informazioni sia sempre giuridicamente e moralmente lecito.</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bookmarkStart w:id="27" w:name="_GoBack"/>
      <w:bookmarkEnd w:id="27"/>
      <w:r w:rsidRPr="0094256D">
        <w:rPr>
          <w:rFonts w:ascii="Tahoma" w:eastAsia="Times New Roman" w:hAnsi="Tahoma" w:cs="Tahoma"/>
          <w:b/>
          <w:bCs/>
          <w:i/>
          <w:iCs/>
          <w:color w:val="000000"/>
          <w:sz w:val="24"/>
          <w:szCs w:val="24"/>
          <w:lang w:eastAsia="it-IT"/>
        </w:rPr>
        <w:t>La pace: frutto di una cultura di solidarietà, misericordia e compassione</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7. Consapevoli della minaccia di una globalizzazione dell’indifferenza, non possiamo non riconoscere che, nello scenario sopra descritto, si inseriscono anche numerose iniziative ed azioni positive che testimoniano la compassione, la misericordia e la solidarietà di cui l’uomo è capace. Vorrei ricordare alcuni esempi di impegno lodevole, che dimostrano come ciascuno possa vincere l’indifferenza quando sceglie di non distogliere lo sguardo dal suo prossimo, e che costituiscono buone pratiche nel cammino verso una società più umana.</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Ci sono tante organizzazioni non governative e gruppi caritativi, all’interno della Chiesa e fuori di essa, i cui membri, in occasione di epidemie, calamità o conflitti armati, affrontano fatiche e pericoli per curare i feriti e gli ammalati e per seppellire i defunti. Accanto ad essi, vorrei menzionare le persone e le associazioni che portano soccorso ai migranti che attraversano deserti e solcano mari alla ricerca di migliori condizioni di vita. Queste azioni sono opere di misericordia corporale e spirituale, sulle quali saremo giudicati al termine della nostra vita.</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Il mio pensiero va anche ai giornalisti e fotografi che informano l’opinione pubblica sulle situazioni difficili che interpellano le coscienze, e a coloro che si impegnano per la difesa dei diritti umani, in particolare quelli delle minoranze etniche e religiose, dei popoli indigeni, delle donne e dei bambini, e di tutti coloro che vivono in condizioni di maggiore vulnerabilità. Tra loro ci sono anche tanti sacerdoti e missionari che, come buoni pastori, restano accanto ai loro fedeli e li sostengono nonostante i pericoli e i disagi, in particolare durante i conflitti armati.</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 xml:space="preserve">Quante famiglie, poi, in mezzo a tante difficoltà lavorative e sociali, si impegnano concretamente per educare i loro figli “controcorrente”, a prezzo di tanti sacrifici, ai valori della solidarietà, della compassione e della fraternità! Quante famiglie aprono i loro cuori e le loro case a chi è nel bisogno, come ai rifugiati e ai migranti! Voglio ringraziare in modo </w:t>
      </w:r>
      <w:r w:rsidRPr="0094256D">
        <w:rPr>
          <w:rFonts w:ascii="Tahoma" w:eastAsia="Times New Roman" w:hAnsi="Tahoma" w:cs="Tahoma"/>
          <w:color w:val="000000"/>
          <w:sz w:val="24"/>
          <w:szCs w:val="24"/>
          <w:lang w:eastAsia="it-IT"/>
        </w:rPr>
        <w:lastRenderedPageBreak/>
        <w:t>particolare tutte le persone, le famiglie, le parrocchie, le comunità religiose, i monasteri e i santuari, che hanno risposto prontamente al mio appello ad accogliere una famiglia di rifugiati </w:t>
      </w:r>
      <w:bookmarkStart w:id="28" w:name="_ftnref28"/>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"_ftn28"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[28]</w:t>
      </w:r>
      <w:r w:rsidRPr="0094256D">
        <w:rPr>
          <w:rFonts w:ascii="Tahoma" w:eastAsia="Times New Roman" w:hAnsi="Tahoma" w:cs="Tahoma"/>
          <w:color w:val="000000"/>
          <w:sz w:val="24"/>
          <w:szCs w:val="24"/>
          <w:lang w:eastAsia="it-IT"/>
        </w:rPr>
        <w:fldChar w:fldCharType="end"/>
      </w:r>
      <w:bookmarkEnd w:id="28"/>
      <w:r w:rsidRPr="0094256D">
        <w:rPr>
          <w:rFonts w:ascii="Tahoma" w:eastAsia="Times New Roman" w:hAnsi="Tahoma" w:cs="Tahoma"/>
          <w:color w:val="000000"/>
          <w:sz w:val="24"/>
          <w:szCs w:val="24"/>
          <w:lang w:eastAsia="it-IT"/>
        </w:rPr>
        <w:t>.</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Infine, vorrei menzionare i giovani che si uniscono per realizzare progetti di solidarietà, e tutti coloro che aprono le loro mani per aiutare il prossimo bisognoso nelle proprie città, nel proprio Paese o in altre regioni del mondo. Voglio ringraziare e incoraggiare tutti coloro che si impegnano in azioni di questo genere, anche se non vengono pubblicizzate: la loro fame e sete di giustizia sarà saziata, la loro misericordia farà loro trovare misericordia e, in quanto operatori di pace, saranno chiamati figli di Dio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w:t>
      </w:r>
      <w:r w:rsidRPr="0094256D">
        <w:rPr>
          <w:rFonts w:ascii="Tahoma" w:eastAsia="Times New Roman" w:hAnsi="Tahoma" w:cs="Tahoma"/>
          <w:i/>
          <w:iCs/>
          <w:color w:val="000000"/>
          <w:sz w:val="24"/>
          <w:szCs w:val="24"/>
          <w:lang w:eastAsia="it-IT"/>
        </w:rPr>
        <w:t>Mt</w:t>
      </w:r>
      <w:r w:rsidRPr="0094256D">
        <w:rPr>
          <w:rFonts w:ascii="Tahoma" w:eastAsia="Times New Roman" w:hAnsi="Tahoma" w:cs="Tahoma"/>
          <w:color w:val="000000"/>
          <w:sz w:val="24"/>
          <w:szCs w:val="24"/>
          <w:lang w:eastAsia="it-IT"/>
        </w:rPr>
        <w:t> 5,6-9).</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b/>
          <w:bCs/>
          <w:i/>
          <w:iCs/>
          <w:color w:val="000000"/>
          <w:sz w:val="24"/>
          <w:szCs w:val="24"/>
          <w:lang w:eastAsia="it-IT"/>
        </w:rPr>
        <w:t>La pace nel segno del Giubileo della Misericordia</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8. Nello spirito del </w:t>
      </w:r>
      <w:hyperlink r:id="rId12" w:history="1">
        <w:r w:rsidRPr="0094256D">
          <w:rPr>
            <w:rFonts w:ascii="Tahoma" w:eastAsia="Times New Roman" w:hAnsi="Tahoma" w:cs="Tahoma"/>
            <w:color w:val="000000"/>
            <w:sz w:val="24"/>
            <w:szCs w:val="24"/>
            <w:u w:val="single"/>
            <w:lang w:eastAsia="it-IT"/>
          </w:rPr>
          <w:t>Giubileo della Misericordia</w:t>
        </w:r>
      </w:hyperlink>
      <w:r w:rsidRPr="0094256D">
        <w:rPr>
          <w:rFonts w:ascii="Tahoma" w:eastAsia="Times New Roman" w:hAnsi="Tahoma" w:cs="Tahoma"/>
          <w:color w:val="000000"/>
          <w:sz w:val="24"/>
          <w:szCs w:val="24"/>
          <w:lang w:eastAsia="it-IT"/>
        </w:rPr>
        <w:t>, ciascuno è chiamato a riconoscere come l’indifferenza si manifesta nella propria vita e ad adottare un impegno concreto per contribuire a migliorare la realtà in cui vive, a partire dalla propria famiglia, dal vicinato o dall’ambiente di lavoro.</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Anche gli Stati sono chiamati a gesti concreti, ad atti di coraggio nei confronti delle persone più fragili delle loro società, come i prigionieri, i migranti, i disoccupati e i malati.</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Per quanto concerne i detenuti, in molti casi appare urgente adottare misure concrete per migliorare le loro condizioni di vita nelle carceri, accordando un’attenzione speciale a coloro che sono privati della libertà in attesa di giudizio </w:t>
      </w:r>
      <w:bookmarkStart w:id="29" w:name="_ftnref29"/>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"_ftn29"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[29]</w:t>
      </w:r>
      <w:r w:rsidRPr="0094256D">
        <w:rPr>
          <w:rFonts w:ascii="Tahoma" w:eastAsia="Times New Roman" w:hAnsi="Tahoma" w:cs="Tahoma"/>
          <w:color w:val="000000"/>
          <w:sz w:val="24"/>
          <w:szCs w:val="24"/>
          <w:lang w:eastAsia="it-IT"/>
        </w:rPr>
        <w:fldChar w:fldCharType="end"/>
      </w:r>
      <w:bookmarkEnd w:id="29"/>
      <w:r w:rsidRPr="0094256D">
        <w:rPr>
          <w:rFonts w:ascii="Tahoma" w:eastAsia="Times New Roman" w:hAnsi="Tahoma" w:cs="Tahoma"/>
          <w:color w:val="000000"/>
          <w:sz w:val="24"/>
          <w:szCs w:val="24"/>
          <w:lang w:eastAsia="it-IT"/>
        </w:rPr>
        <w:t>, avendo a mente la finalità rieducativa della sanzione penale e valutando la possibilità di inserire nelle legislazioni nazionali pene alternative alla detenzione carceraria. In questo contesto, desidero rinnovare l’appello alle autorità statali per l’abolizione della pena di morte, là dove essa è ancora in vigore, e a considerare la possibilità di un’amnistia.</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Per quanto riguarda i migranti, vorrei rivolgere un invito a ripensare le legislazioni sulle migrazioni, affinché siano animate dalla volontà di accoglienza, nel rispetto dei reciproci doveri e responsabilità, e possano facilitare l’integrazione dei migranti. In questa prospettiva, un’attenzione speciale dovrebbe essere prestata alle condizioni di soggiorno dei migranti, ricordando che la clandestinità rischia di trascinarli verso la criminalità.</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Desidero, inoltre, in quest’Anno giubilare, formulare un pressante appello ai responsabili degli Stati a compiere gesti concreti in favore dei nostri fratelli e sorelle che soffrono per la mancanza di </w:t>
      </w:r>
      <w:r w:rsidRPr="0094256D">
        <w:rPr>
          <w:rFonts w:ascii="Tahoma" w:eastAsia="Times New Roman" w:hAnsi="Tahoma" w:cs="Tahoma"/>
          <w:i/>
          <w:iCs/>
          <w:color w:val="000000"/>
          <w:sz w:val="24"/>
          <w:szCs w:val="24"/>
          <w:lang w:eastAsia="it-IT"/>
        </w:rPr>
        <w:t>lavoro, terra e tetto. </w:t>
      </w:r>
      <w:r w:rsidRPr="0094256D">
        <w:rPr>
          <w:rFonts w:ascii="Tahoma" w:eastAsia="Times New Roman" w:hAnsi="Tahoma" w:cs="Tahoma"/>
          <w:color w:val="000000"/>
          <w:sz w:val="24"/>
          <w:szCs w:val="24"/>
          <w:lang w:eastAsia="it-IT"/>
        </w:rPr>
        <w:t>Penso alla creazione di posti di lavoro dignitoso per contrastare la piaga sociale della disoccupazione, che investe un gran numero di famiglie e di giovani ed ha conseguenze gravissime sulla tenuta dell’intera società. La mancanza di lavoro intacca pesantemente il senso di dignità e di speranza, e può essere compensata solo parzialmente dai sussidi, pur necessari, destinati ai disoccupati e alle loro famiglie. Un’attenzione speciale dovrebbe essere dedicata alle donne – purtroppo ancora discriminate in campo lavorativo – e ad alcune categorie di lavoratori, le cui condizioni sono precarie o pericolose e le cui retribuzioni non sono adeguate all’importanza della loro missione sociale.</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lastRenderedPageBreak/>
        <w:t>Infine, vorrei invitare a compiere azioni efficaci per migliorare le condizioni di vita dei malati, garantendo a tutti l’accesso alle cure mediche e ai farmaci indispensabili per la vita, compresa la possibilità di cure domiciliari.</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Volgendo lo sguardo al di là dei propri confini, i responsabili degli Stati sono anche chiamati a rinnovare le loro relazioni con gli altri popoli, permettendo a tutti una effettiva partecipazione e inclusione alla vita della comunità internazionale, affinché si realizzi la fraternità anche all’interno della famiglia delle nazioni.</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In questa prospettiva, desidero rivolgere un triplice appello ad astenersi dal trascinare gli altri popoli in conflitti o guerre che ne distruggono non solo le ricchezze materiali, culturali e sociali, ma anche – e per lungo tempo – l’integrità morale e spirituale; alla cancellazione o alla gestione sostenibile del debito internazionale degli Stati più poveri; all’adozione di politiche di cooperazione che, anziché piegarsi alla dittatura di alcune ideologie, siano rispettose dei valori delle popolazioni locali e che, in ogni caso, non siano lesive del diritto fondamentale ed inalienabile dei nascituri alla vita.</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t>Affido queste riflessioni, insieme con i migliori auspici per il nuovo anno, all’intercessione di Maria Santissima, Madre premurosa per i bisogni dell’umanità, affinché ci ottenga dal suo Figlio Gesù, Principe della Pace, l’esaudimento delle nostre suppliche e la benedizione del nostro impegno quotidiano per un mondo fraterno e solidale.</w:t>
      </w:r>
    </w:p>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i/>
          <w:iCs/>
          <w:color w:val="000000"/>
          <w:sz w:val="24"/>
          <w:szCs w:val="24"/>
          <w:lang w:eastAsia="it-IT"/>
        </w:rPr>
        <w:t>Dal Vaticano, 8 dicembre 2015 </w:t>
      </w:r>
      <w:r w:rsidRPr="0094256D">
        <w:rPr>
          <w:rFonts w:ascii="Tahoma" w:eastAsia="Times New Roman" w:hAnsi="Tahoma" w:cs="Tahoma"/>
          <w:i/>
          <w:iCs/>
          <w:color w:val="000000"/>
          <w:sz w:val="24"/>
          <w:szCs w:val="24"/>
          <w:lang w:eastAsia="it-IT"/>
        </w:rPr>
        <w:br/>
        <w:t>Solennità dell’Immacolata Concezione della Beata Vergine Maria</w:t>
      </w:r>
      <w:r w:rsidRPr="0094256D">
        <w:rPr>
          <w:rFonts w:ascii="Tahoma" w:eastAsia="Times New Roman" w:hAnsi="Tahoma" w:cs="Tahoma"/>
          <w:i/>
          <w:iCs/>
          <w:color w:val="000000"/>
          <w:sz w:val="24"/>
          <w:szCs w:val="24"/>
          <w:lang w:eastAsia="it-IT"/>
        </w:rPr>
        <w:br/>
        <w:t>Apertura del Giubileo Straordinario della Misericordia</w:t>
      </w:r>
    </w:p>
    <w:p w:rsidR="0094256D" w:rsidRPr="0094256D" w:rsidRDefault="0094256D" w:rsidP="0094256D">
      <w:pPr>
        <w:shd w:val="clear" w:color="auto" w:fill="FFFFFF"/>
        <w:spacing w:before="100" w:beforeAutospacing="1" w:after="100" w:afterAutospacing="1" w:line="300" w:lineRule="atLeast"/>
        <w:jc w:val="center"/>
        <w:rPr>
          <w:rFonts w:ascii="Tahoma" w:eastAsia="Times New Roman" w:hAnsi="Tahoma" w:cs="Tahoma"/>
          <w:color w:val="000000"/>
          <w:sz w:val="24"/>
          <w:szCs w:val="24"/>
          <w:lang w:eastAsia="it-IT"/>
        </w:rPr>
      </w:pPr>
      <w:r w:rsidRPr="0094256D">
        <w:rPr>
          <w:rFonts w:ascii="Tahoma" w:eastAsia="Times New Roman" w:hAnsi="Tahoma" w:cs="Tahoma"/>
          <w:b/>
          <w:bCs/>
          <w:color w:val="000000"/>
          <w:sz w:val="24"/>
          <w:szCs w:val="24"/>
          <w:lang w:eastAsia="it-IT"/>
        </w:rPr>
        <w:t>FRANCISCUS</w:t>
      </w:r>
    </w:p>
    <w:p w:rsidR="0094256D" w:rsidRPr="0094256D" w:rsidRDefault="0094256D" w:rsidP="0094256D">
      <w:pPr>
        <w:shd w:val="clear" w:color="auto" w:fill="FFFFFF"/>
        <w:spacing w:before="150" w:after="150"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pict>
          <v:rect id="_x0000_i1025" style="width:159.05pt;height:.75pt" o:hrpct="330" o:hrstd="t" o:hr="t" fillcolor="#a0a0a0" stroked="f"/>
        </w:pict>
      </w:r>
    </w:p>
    <w:bookmarkStart w:id="30" w:name="_ftn1"/>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"_ftnref1"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[1]</w:t>
      </w:r>
      <w:r w:rsidRPr="0094256D">
        <w:rPr>
          <w:rFonts w:ascii="Tahoma" w:eastAsia="Times New Roman" w:hAnsi="Tahoma" w:cs="Tahoma"/>
          <w:color w:val="000000"/>
          <w:sz w:val="24"/>
          <w:szCs w:val="24"/>
          <w:lang w:eastAsia="it-IT"/>
        </w:rPr>
        <w:fldChar w:fldCharType="end"/>
      </w:r>
      <w:bookmarkEnd w:id="30"/>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color w:val="000000"/>
          <w:sz w:val="24"/>
          <w:szCs w:val="24"/>
          <w:lang w:eastAsia="it-IT"/>
        </w:rPr>
        <w:t>Conc</w:t>
      </w:r>
      <w:proofErr w:type="spellEnd"/>
      <w:r w:rsidRPr="0094256D">
        <w:rPr>
          <w:rFonts w:ascii="Tahoma" w:eastAsia="Times New Roman" w:hAnsi="Tahoma" w:cs="Tahoma"/>
          <w:color w:val="000000"/>
          <w:sz w:val="24"/>
          <w:szCs w:val="24"/>
          <w:lang w:eastAsia="it-IT"/>
        </w:rPr>
        <w:t xml:space="preserve">. </w:t>
      </w:r>
      <w:proofErr w:type="spellStart"/>
      <w:r w:rsidRPr="0094256D">
        <w:rPr>
          <w:rFonts w:ascii="Tahoma" w:eastAsia="Times New Roman" w:hAnsi="Tahoma" w:cs="Tahoma"/>
          <w:color w:val="000000"/>
          <w:sz w:val="24"/>
          <w:szCs w:val="24"/>
          <w:lang w:eastAsia="it-IT"/>
        </w:rPr>
        <w:t>Ecum</w:t>
      </w:r>
      <w:proofErr w:type="spellEnd"/>
      <w:r w:rsidRPr="0094256D">
        <w:rPr>
          <w:rFonts w:ascii="Tahoma" w:eastAsia="Times New Roman" w:hAnsi="Tahoma" w:cs="Tahoma"/>
          <w:color w:val="000000"/>
          <w:sz w:val="24"/>
          <w:szCs w:val="24"/>
          <w:lang w:eastAsia="it-IT"/>
        </w:rPr>
        <w:t xml:space="preserve">. </w:t>
      </w:r>
      <w:proofErr w:type="spellStart"/>
      <w:r w:rsidRPr="0094256D">
        <w:rPr>
          <w:rFonts w:ascii="Tahoma" w:eastAsia="Times New Roman" w:hAnsi="Tahoma" w:cs="Tahoma"/>
          <w:color w:val="000000"/>
          <w:sz w:val="24"/>
          <w:szCs w:val="24"/>
          <w:lang w:eastAsia="it-IT"/>
        </w:rPr>
        <w:t>Vat</w:t>
      </w:r>
      <w:proofErr w:type="spellEnd"/>
      <w:r w:rsidRPr="0094256D">
        <w:rPr>
          <w:rFonts w:ascii="Tahoma" w:eastAsia="Times New Roman" w:hAnsi="Tahoma" w:cs="Tahoma"/>
          <w:color w:val="000000"/>
          <w:sz w:val="24"/>
          <w:szCs w:val="24"/>
          <w:lang w:eastAsia="it-IT"/>
        </w:rPr>
        <w:t xml:space="preserve">. II, </w:t>
      </w:r>
      <w:proofErr w:type="spellStart"/>
      <w:r w:rsidRPr="0094256D">
        <w:rPr>
          <w:rFonts w:ascii="Tahoma" w:eastAsia="Times New Roman" w:hAnsi="Tahoma" w:cs="Tahoma"/>
          <w:color w:val="000000"/>
          <w:sz w:val="24"/>
          <w:szCs w:val="24"/>
          <w:lang w:eastAsia="it-IT"/>
        </w:rPr>
        <w:t>Cost</w:t>
      </w:r>
      <w:proofErr w:type="spellEnd"/>
      <w:r w:rsidRPr="0094256D">
        <w:rPr>
          <w:rFonts w:ascii="Tahoma" w:eastAsia="Times New Roman" w:hAnsi="Tahoma" w:cs="Tahoma"/>
          <w:color w:val="000000"/>
          <w:sz w:val="24"/>
          <w:szCs w:val="24"/>
          <w:lang w:eastAsia="it-IT"/>
        </w:rPr>
        <w:t xml:space="preserve">. </w:t>
      </w:r>
      <w:proofErr w:type="spellStart"/>
      <w:r w:rsidRPr="0094256D">
        <w:rPr>
          <w:rFonts w:ascii="Tahoma" w:eastAsia="Times New Roman" w:hAnsi="Tahoma" w:cs="Tahoma"/>
          <w:color w:val="000000"/>
          <w:sz w:val="24"/>
          <w:szCs w:val="24"/>
          <w:lang w:eastAsia="it-IT"/>
        </w:rPr>
        <w:t>past</w:t>
      </w:r>
      <w:proofErr w:type="spellEnd"/>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i/>
          <w:iCs/>
          <w:color w:val="000000"/>
          <w:sz w:val="24"/>
          <w:szCs w:val="24"/>
          <w:lang w:eastAsia="it-IT"/>
        </w:rPr>
        <w:fldChar w:fldCharType="begin"/>
      </w:r>
      <w:r w:rsidRPr="0094256D">
        <w:rPr>
          <w:rFonts w:ascii="Tahoma" w:eastAsia="Times New Roman" w:hAnsi="Tahoma" w:cs="Tahoma"/>
          <w:i/>
          <w:iCs/>
          <w:color w:val="000000"/>
          <w:sz w:val="24"/>
          <w:szCs w:val="24"/>
          <w:lang w:eastAsia="it-IT"/>
        </w:rPr>
        <w:instrText xml:space="preserve"> HYPERLINK "http://www.vatican.va/archive/hist_councils/ii_vatican_council/documents/vat-ii_const_19651207_gaudium-et-spes_it.html" </w:instrText>
      </w:r>
      <w:r w:rsidRPr="0094256D">
        <w:rPr>
          <w:rFonts w:ascii="Tahoma" w:eastAsia="Times New Roman" w:hAnsi="Tahoma" w:cs="Tahoma"/>
          <w:i/>
          <w:iCs/>
          <w:color w:val="000000"/>
          <w:sz w:val="24"/>
          <w:szCs w:val="24"/>
          <w:lang w:eastAsia="it-IT"/>
        </w:rPr>
        <w:fldChar w:fldCharType="separate"/>
      </w:r>
      <w:r w:rsidRPr="0094256D">
        <w:rPr>
          <w:rFonts w:ascii="Tahoma" w:eastAsia="Times New Roman" w:hAnsi="Tahoma" w:cs="Tahoma"/>
          <w:i/>
          <w:iCs/>
          <w:color w:val="000000"/>
          <w:sz w:val="24"/>
          <w:szCs w:val="24"/>
          <w:u w:val="single"/>
          <w:lang w:eastAsia="it-IT"/>
        </w:rPr>
        <w:t>Gaudium</w:t>
      </w:r>
      <w:proofErr w:type="spellEnd"/>
      <w:r w:rsidRPr="0094256D">
        <w:rPr>
          <w:rFonts w:ascii="Tahoma" w:eastAsia="Times New Roman" w:hAnsi="Tahoma" w:cs="Tahoma"/>
          <w:i/>
          <w:iCs/>
          <w:color w:val="000000"/>
          <w:sz w:val="24"/>
          <w:szCs w:val="24"/>
          <w:u w:val="single"/>
          <w:lang w:eastAsia="it-IT"/>
        </w:rPr>
        <w:t xml:space="preserve"> et </w:t>
      </w:r>
      <w:proofErr w:type="spellStart"/>
      <w:r w:rsidRPr="0094256D">
        <w:rPr>
          <w:rFonts w:ascii="Tahoma" w:eastAsia="Times New Roman" w:hAnsi="Tahoma" w:cs="Tahoma"/>
          <w:i/>
          <w:iCs/>
          <w:color w:val="000000"/>
          <w:sz w:val="24"/>
          <w:szCs w:val="24"/>
          <w:u w:val="single"/>
          <w:lang w:eastAsia="it-IT"/>
        </w:rPr>
        <w:t>spes</w:t>
      </w:r>
      <w:proofErr w:type="spellEnd"/>
      <w:r w:rsidRPr="0094256D">
        <w:rPr>
          <w:rFonts w:ascii="Tahoma" w:eastAsia="Times New Roman" w:hAnsi="Tahoma" w:cs="Tahoma"/>
          <w:i/>
          <w:iCs/>
          <w:color w:val="000000"/>
          <w:sz w:val="24"/>
          <w:szCs w:val="24"/>
          <w:lang w:eastAsia="it-IT"/>
        </w:rPr>
        <w:fldChar w:fldCharType="end"/>
      </w:r>
      <w:r w:rsidRPr="0094256D">
        <w:rPr>
          <w:rFonts w:ascii="Tahoma" w:eastAsia="Times New Roman" w:hAnsi="Tahoma" w:cs="Tahoma"/>
          <w:color w:val="000000"/>
          <w:sz w:val="24"/>
          <w:szCs w:val="24"/>
          <w:lang w:eastAsia="it-IT"/>
        </w:rPr>
        <w:t>, 1.</w:t>
      </w:r>
    </w:p>
    <w:bookmarkStart w:id="31" w:name="_ftn2"/>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"_ftnref2"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[2]</w:t>
      </w:r>
      <w:r w:rsidRPr="0094256D">
        <w:rPr>
          <w:rFonts w:ascii="Tahoma" w:eastAsia="Times New Roman" w:hAnsi="Tahoma" w:cs="Tahoma"/>
          <w:color w:val="000000"/>
          <w:sz w:val="24"/>
          <w:szCs w:val="24"/>
          <w:lang w:eastAsia="it-IT"/>
        </w:rPr>
        <w:fldChar w:fldCharType="end"/>
      </w:r>
      <w:bookmarkEnd w:id="31"/>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w:t>
      </w:r>
      <w:r w:rsidRPr="0094256D">
        <w:rPr>
          <w:rFonts w:ascii="Tahoma" w:eastAsia="Times New Roman" w:hAnsi="Tahoma" w:cs="Tahoma"/>
          <w:i/>
          <w:iCs/>
          <w:color w:val="000000"/>
          <w:sz w:val="24"/>
          <w:szCs w:val="24"/>
          <w:lang w:eastAsia="it-IT"/>
        </w:rPr>
        <w:t>ibid.</w:t>
      </w:r>
      <w:r w:rsidRPr="0094256D">
        <w:rPr>
          <w:rFonts w:ascii="Tahoma" w:eastAsia="Times New Roman" w:hAnsi="Tahoma" w:cs="Tahoma"/>
          <w:color w:val="000000"/>
          <w:sz w:val="24"/>
          <w:szCs w:val="24"/>
          <w:lang w:eastAsia="it-IT"/>
        </w:rPr>
        <w:t>, 3.</w:t>
      </w:r>
    </w:p>
    <w:bookmarkStart w:id="32" w:name="_ftn3"/>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"_ftnref3"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[3]</w:t>
      </w:r>
      <w:r w:rsidRPr="0094256D">
        <w:rPr>
          <w:rFonts w:ascii="Tahoma" w:eastAsia="Times New Roman" w:hAnsi="Tahoma" w:cs="Tahoma"/>
          <w:color w:val="000000"/>
          <w:sz w:val="24"/>
          <w:szCs w:val="24"/>
          <w:lang w:eastAsia="it-IT"/>
        </w:rPr>
        <w:fldChar w:fldCharType="end"/>
      </w:r>
      <w:bookmarkEnd w:id="32"/>
      <w:r w:rsidRPr="0094256D">
        <w:rPr>
          <w:rFonts w:ascii="Tahoma" w:eastAsia="Times New Roman" w:hAnsi="Tahoma" w:cs="Tahoma"/>
          <w:color w:val="000000"/>
          <w:sz w:val="24"/>
          <w:szCs w:val="24"/>
          <w:lang w:eastAsia="it-IT"/>
        </w:rPr>
        <w:t> Bolla di indizione del Giubileo straordinario della Misericordia </w:t>
      </w:r>
      <w:proofErr w:type="spellStart"/>
      <w:r w:rsidRPr="0094256D">
        <w:rPr>
          <w:rFonts w:ascii="Tahoma" w:eastAsia="Times New Roman" w:hAnsi="Tahoma" w:cs="Tahoma"/>
          <w:i/>
          <w:iCs/>
          <w:color w:val="000000"/>
          <w:sz w:val="24"/>
          <w:szCs w:val="24"/>
          <w:lang w:eastAsia="it-IT"/>
        </w:rPr>
        <w:fldChar w:fldCharType="begin"/>
      </w:r>
      <w:r w:rsidRPr="0094256D">
        <w:rPr>
          <w:rFonts w:ascii="Tahoma" w:eastAsia="Times New Roman" w:hAnsi="Tahoma" w:cs="Tahoma"/>
          <w:i/>
          <w:iCs/>
          <w:color w:val="000000"/>
          <w:sz w:val="24"/>
          <w:szCs w:val="24"/>
          <w:lang w:eastAsia="it-IT"/>
        </w:rPr>
        <w:instrText xml:space="preserve"> HYPERLINK "https://w2.vatican.va/content/francesco/it/apost_letters/documents/papa-francesco_bolla_20150411_misericordiae-vultus.html" </w:instrText>
      </w:r>
      <w:r w:rsidRPr="0094256D">
        <w:rPr>
          <w:rFonts w:ascii="Tahoma" w:eastAsia="Times New Roman" w:hAnsi="Tahoma" w:cs="Tahoma"/>
          <w:i/>
          <w:iCs/>
          <w:color w:val="000000"/>
          <w:sz w:val="24"/>
          <w:szCs w:val="24"/>
          <w:lang w:eastAsia="it-IT"/>
        </w:rPr>
        <w:fldChar w:fldCharType="separate"/>
      </w:r>
      <w:r w:rsidRPr="0094256D">
        <w:rPr>
          <w:rFonts w:ascii="Tahoma" w:eastAsia="Times New Roman" w:hAnsi="Tahoma" w:cs="Tahoma"/>
          <w:i/>
          <w:iCs/>
          <w:color w:val="000000"/>
          <w:sz w:val="24"/>
          <w:szCs w:val="24"/>
          <w:u w:val="single"/>
          <w:lang w:eastAsia="it-IT"/>
        </w:rPr>
        <w:t>Misericordiae</w:t>
      </w:r>
      <w:proofErr w:type="spellEnd"/>
      <w:r w:rsidRPr="0094256D">
        <w:rPr>
          <w:rFonts w:ascii="Tahoma" w:eastAsia="Times New Roman" w:hAnsi="Tahoma" w:cs="Tahoma"/>
          <w:i/>
          <w:iCs/>
          <w:color w:val="000000"/>
          <w:sz w:val="24"/>
          <w:szCs w:val="24"/>
          <w:u w:val="single"/>
          <w:lang w:eastAsia="it-IT"/>
        </w:rPr>
        <w:t xml:space="preserve"> </w:t>
      </w:r>
      <w:proofErr w:type="spellStart"/>
      <w:r w:rsidRPr="0094256D">
        <w:rPr>
          <w:rFonts w:ascii="Tahoma" w:eastAsia="Times New Roman" w:hAnsi="Tahoma" w:cs="Tahoma"/>
          <w:i/>
          <w:iCs/>
          <w:color w:val="000000"/>
          <w:sz w:val="24"/>
          <w:szCs w:val="24"/>
          <w:u w:val="single"/>
          <w:lang w:eastAsia="it-IT"/>
        </w:rPr>
        <w:t>Vultus</w:t>
      </w:r>
      <w:proofErr w:type="spellEnd"/>
      <w:r w:rsidRPr="0094256D">
        <w:rPr>
          <w:rFonts w:ascii="Tahoma" w:eastAsia="Times New Roman" w:hAnsi="Tahoma" w:cs="Tahoma"/>
          <w:i/>
          <w:iCs/>
          <w:color w:val="000000"/>
          <w:sz w:val="24"/>
          <w:szCs w:val="24"/>
          <w:lang w:eastAsia="it-IT"/>
        </w:rPr>
        <w:fldChar w:fldCharType="end"/>
      </w:r>
      <w:r w:rsidRPr="0094256D">
        <w:rPr>
          <w:rFonts w:ascii="Tahoma" w:eastAsia="Times New Roman" w:hAnsi="Tahoma" w:cs="Tahoma"/>
          <w:color w:val="000000"/>
          <w:sz w:val="24"/>
          <w:szCs w:val="24"/>
          <w:lang w:eastAsia="it-IT"/>
        </w:rPr>
        <w:t>, 14-15.</w:t>
      </w:r>
    </w:p>
    <w:bookmarkStart w:id="33" w:name="_ftn4"/>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"_ftnref4"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[4]</w:t>
      </w:r>
      <w:r w:rsidRPr="0094256D">
        <w:rPr>
          <w:rFonts w:ascii="Tahoma" w:eastAsia="Times New Roman" w:hAnsi="Tahoma" w:cs="Tahoma"/>
          <w:color w:val="000000"/>
          <w:sz w:val="24"/>
          <w:szCs w:val="24"/>
          <w:lang w:eastAsia="it-IT"/>
        </w:rPr>
        <w:fldChar w:fldCharType="end"/>
      </w:r>
      <w:bookmarkEnd w:id="33"/>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xml:space="preserve"> Benedetto XVI, </w:t>
      </w:r>
      <w:proofErr w:type="spellStart"/>
      <w:r w:rsidRPr="0094256D">
        <w:rPr>
          <w:rFonts w:ascii="Tahoma" w:eastAsia="Times New Roman" w:hAnsi="Tahoma" w:cs="Tahoma"/>
          <w:color w:val="000000"/>
          <w:sz w:val="24"/>
          <w:szCs w:val="24"/>
          <w:lang w:eastAsia="it-IT"/>
        </w:rPr>
        <w:t>Lett</w:t>
      </w:r>
      <w:proofErr w:type="spellEnd"/>
      <w:r w:rsidRPr="0094256D">
        <w:rPr>
          <w:rFonts w:ascii="Tahoma" w:eastAsia="Times New Roman" w:hAnsi="Tahoma" w:cs="Tahoma"/>
          <w:color w:val="000000"/>
          <w:sz w:val="24"/>
          <w:szCs w:val="24"/>
          <w:lang w:eastAsia="it-IT"/>
        </w:rPr>
        <w:t xml:space="preserve">. </w:t>
      </w:r>
      <w:proofErr w:type="spellStart"/>
      <w:r w:rsidRPr="0094256D">
        <w:rPr>
          <w:rFonts w:ascii="Tahoma" w:eastAsia="Times New Roman" w:hAnsi="Tahoma" w:cs="Tahoma"/>
          <w:color w:val="000000"/>
          <w:sz w:val="24"/>
          <w:szCs w:val="24"/>
          <w:lang w:eastAsia="it-IT"/>
        </w:rPr>
        <w:t>enc</w:t>
      </w:r>
      <w:proofErr w:type="spellEnd"/>
      <w:r w:rsidRPr="0094256D">
        <w:rPr>
          <w:rFonts w:ascii="Tahoma" w:eastAsia="Times New Roman" w:hAnsi="Tahoma" w:cs="Tahoma"/>
          <w:color w:val="000000"/>
          <w:sz w:val="24"/>
          <w:szCs w:val="24"/>
          <w:lang w:eastAsia="it-IT"/>
        </w:rPr>
        <w:t>. </w:t>
      </w:r>
      <w:hyperlink r:id="rId13" w:anchor="43" w:history="1">
        <w:r w:rsidRPr="0094256D">
          <w:rPr>
            <w:rFonts w:ascii="Tahoma" w:eastAsia="Times New Roman" w:hAnsi="Tahoma" w:cs="Tahoma"/>
            <w:i/>
            <w:iCs/>
            <w:color w:val="000000"/>
            <w:sz w:val="24"/>
            <w:szCs w:val="24"/>
            <w:u w:val="single"/>
            <w:lang w:eastAsia="it-IT"/>
          </w:rPr>
          <w:t xml:space="preserve">Caritas in </w:t>
        </w:r>
        <w:proofErr w:type="spellStart"/>
        <w:r w:rsidRPr="0094256D">
          <w:rPr>
            <w:rFonts w:ascii="Tahoma" w:eastAsia="Times New Roman" w:hAnsi="Tahoma" w:cs="Tahoma"/>
            <w:i/>
            <w:iCs/>
            <w:color w:val="000000"/>
            <w:sz w:val="24"/>
            <w:szCs w:val="24"/>
            <w:u w:val="single"/>
            <w:lang w:eastAsia="it-IT"/>
          </w:rPr>
          <w:t>veritate</w:t>
        </w:r>
        <w:proofErr w:type="spellEnd"/>
        <w:r w:rsidRPr="0094256D">
          <w:rPr>
            <w:rFonts w:ascii="Tahoma" w:eastAsia="Times New Roman" w:hAnsi="Tahoma" w:cs="Tahoma"/>
            <w:color w:val="000000"/>
            <w:sz w:val="24"/>
            <w:szCs w:val="24"/>
            <w:u w:val="single"/>
            <w:lang w:eastAsia="it-IT"/>
          </w:rPr>
          <w:t>, 43</w:t>
        </w:r>
      </w:hyperlink>
      <w:r w:rsidRPr="0094256D">
        <w:rPr>
          <w:rFonts w:ascii="Tahoma" w:eastAsia="Times New Roman" w:hAnsi="Tahoma" w:cs="Tahoma"/>
          <w:color w:val="000000"/>
          <w:sz w:val="24"/>
          <w:szCs w:val="24"/>
          <w:lang w:eastAsia="it-IT"/>
        </w:rPr>
        <w:t>.</w:t>
      </w:r>
    </w:p>
    <w:bookmarkStart w:id="34" w:name="_ftn5"/>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"_ftnref5"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[5]</w:t>
      </w:r>
      <w:r w:rsidRPr="0094256D">
        <w:rPr>
          <w:rFonts w:ascii="Tahoma" w:eastAsia="Times New Roman" w:hAnsi="Tahoma" w:cs="Tahoma"/>
          <w:color w:val="000000"/>
          <w:sz w:val="24"/>
          <w:szCs w:val="24"/>
          <w:lang w:eastAsia="it-IT"/>
        </w:rPr>
        <w:fldChar w:fldCharType="end"/>
      </w:r>
      <w:bookmarkEnd w:id="34"/>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w:t>
      </w:r>
      <w:hyperlink r:id="rId14" w:anchor="16" w:history="1">
        <w:r w:rsidRPr="0094256D">
          <w:rPr>
            <w:rFonts w:ascii="Tahoma" w:eastAsia="Times New Roman" w:hAnsi="Tahoma" w:cs="Tahoma"/>
            <w:i/>
            <w:iCs/>
            <w:color w:val="000000"/>
            <w:sz w:val="24"/>
            <w:szCs w:val="24"/>
            <w:u w:val="single"/>
            <w:lang w:eastAsia="it-IT"/>
          </w:rPr>
          <w:t>ibid.</w:t>
        </w:r>
        <w:r w:rsidRPr="0094256D">
          <w:rPr>
            <w:rFonts w:ascii="Tahoma" w:eastAsia="Times New Roman" w:hAnsi="Tahoma" w:cs="Tahoma"/>
            <w:color w:val="000000"/>
            <w:sz w:val="24"/>
            <w:szCs w:val="24"/>
            <w:u w:val="single"/>
            <w:lang w:eastAsia="it-IT"/>
          </w:rPr>
          <w:t>, 16</w:t>
        </w:r>
      </w:hyperlink>
      <w:r w:rsidRPr="0094256D">
        <w:rPr>
          <w:rFonts w:ascii="Tahoma" w:eastAsia="Times New Roman" w:hAnsi="Tahoma" w:cs="Tahoma"/>
          <w:color w:val="000000"/>
          <w:sz w:val="24"/>
          <w:szCs w:val="24"/>
          <w:lang w:eastAsia="it-IT"/>
        </w:rPr>
        <w:t>.</w:t>
      </w:r>
    </w:p>
    <w:bookmarkStart w:id="35" w:name="_ftn6"/>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"_ftnref6"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[6]</w:t>
      </w:r>
      <w:r w:rsidRPr="0094256D">
        <w:rPr>
          <w:rFonts w:ascii="Tahoma" w:eastAsia="Times New Roman" w:hAnsi="Tahoma" w:cs="Tahoma"/>
          <w:color w:val="000000"/>
          <w:sz w:val="24"/>
          <w:szCs w:val="24"/>
          <w:lang w:eastAsia="it-IT"/>
        </w:rPr>
        <w:fldChar w:fldCharType="end"/>
      </w:r>
      <w:bookmarkEnd w:id="35"/>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color w:val="000000"/>
          <w:sz w:val="24"/>
          <w:szCs w:val="24"/>
          <w:lang w:eastAsia="it-IT"/>
        </w:rPr>
        <w:t>Lett</w:t>
      </w:r>
      <w:proofErr w:type="spellEnd"/>
      <w:r w:rsidRPr="0094256D">
        <w:rPr>
          <w:rFonts w:ascii="Tahoma" w:eastAsia="Times New Roman" w:hAnsi="Tahoma" w:cs="Tahoma"/>
          <w:color w:val="000000"/>
          <w:sz w:val="24"/>
          <w:szCs w:val="24"/>
          <w:lang w:eastAsia="it-IT"/>
        </w:rPr>
        <w:t xml:space="preserve">. </w:t>
      </w:r>
      <w:proofErr w:type="spellStart"/>
      <w:r w:rsidRPr="0094256D">
        <w:rPr>
          <w:rFonts w:ascii="Tahoma" w:eastAsia="Times New Roman" w:hAnsi="Tahoma" w:cs="Tahoma"/>
          <w:color w:val="000000"/>
          <w:sz w:val="24"/>
          <w:szCs w:val="24"/>
          <w:lang w:eastAsia="it-IT"/>
        </w:rPr>
        <w:t>Enc</w:t>
      </w:r>
      <w:proofErr w:type="spellEnd"/>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i/>
          <w:iCs/>
          <w:color w:val="000000"/>
          <w:sz w:val="24"/>
          <w:szCs w:val="24"/>
          <w:lang w:eastAsia="it-IT"/>
        </w:rPr>
        <w:fldChar w:fldCharType="begin"/>
      </w:r>
      <w:r w:rsidRPr="0094256D">
        <w:rPr>
          <w:rFonts w:ascii="Tahoma" w:eastAsia="Times New Roman" w:hAnsi="Tahoma" w:cs="Tahoma"/>
          <w:i/>
          <w:iCs/>
          <w:color w:val="000000"/>
          <w:sz w:val="24"/>
          <w:szCs w:val="24"/>
          <w:lang w:eastAsia="it-IT"/>
        </w:rPr>
        <w:instrText xml:space="preserve"> HYPERLINK "http://w2.vatican.va/content/paul-vi/it/encyclicals/documents/hf_p-vi_enc_26031967_populorum.html" </w:instrText>
      </w:r>
      <w:r w:rsidRPr="0094256D">
        <w:rPr>
          <w:rFonts w:ascii="Tahoma" w:eastAsia="Times New Roman" w:hAnsi="Tahoma" w:cs="Tahoma"/>
          <w:i/>
          <w:iCs/>
          <w:color w:val="000000"/>
          <w:sz w:val="24"/>
          <w:szCs w:val="24"/>
          <w:lang w:eastAsia="it-IT"/>
        </w:rPr>
        <w:fldChar w:fldCharType="separate"/>
      </w:r>
      <w:r w:rsidRPr="0094256D">
        <w:rPr>
          <w:rFonts w:ascii="Tahoma" w:eastAsia="Times New Roman" w:hAnsi="Tahoma" w:cs="Tahoma"/>
          <w:i/>
          <w:iCs/>
          <w:color w:val="000000"/>
          <w:sz w:val="24"/>
          <w:szCs w:val="24"/>
          <w:u w:val="single"/>
          <w:lang w:eastAsia="it-IT"/>
        </w:rPr>
        <w:t>Populorum</w:t>
      </w:r>
      <w:proofErr w:type="spellEnd"/>
      <w:r w:rsidRPr="0094256D">
        <w:rPr>
          <w:rFonts w:ascii="Tahoma" w:eastAsia="Times New Roman" w:hAnsi="Tahoma" w:cs="Tahoma"/>
          <w:i/>
          <w:iCs/>
          <w:color w:val="000000"/>
          <w:sz w:val="24"/>
          <w:szCs w:val="24"/>
          <w:u w:val="single"/>
          <w:lang w:eastAsia="it-IT"/>
        </w:rPr>
        <w:t xml:space="preserve"> </w:t>
      </w:r>
      <w:proofErr w:type="spellStart"/>
      <w:r w:rsidRPr="0094256D">
        <w:rPr>
          <w:rFonts w:ascii="Tahoma" w:eastAsia="Times New Roman" w:hAnsi="Tahoma" w:cs="Tahoma"/>
          <w:i/>
          <w:iCs/>
          <w:color w:val="000000"/>
          <w:sz w:val="24"/>
          <w:szCs w:val="24"/>
          <w:u w:val="single"/>
          <w:lang w:eastAsia="it-IT"/>
        </w:rPr>
        <w:t>progressio</w:t>
      </w:r>
      <w:proofErr w:type="spellEnd"/>
      <w:r w:rsidRPr="0094256D">
        <w:rPr>
          <w:rFonts w:ascii="Tahoma" w:eastAsia="Times New Roman" w:hAnsi="Tahoma" w:cs="Tahoma"/>
          <w:i/>
          <w:iCs/>
          <w:color w:val="000000"/>
          <w:sz w:val="24"/>
          <w:szCs w:val="24"/>
          <w:lang w:eastAsia="it-IT"/>
        </w:rPr>
        <w:fldChar w:fldCharType="end"/>
      </w:r>
      <w:r w:rsidRPr="0094256D">
        <w:rPr>
          <w:rFonts w:ascii="Tahoma" w:eastAsia="Times New Roman" w:hAnsi="Tahoma" w:cs="Tahoma"/>
          <w:color w:val="000000"/>
          <w:sz w:val="24"/>
          <w:szCs w:val="24"/>
          <w:lang w:eastAsia="it-IT"/>
        </w:rPr>
        <w:t>, 42.</w:t>
      </w:r>
    </w:p>
    <w:bookmarkStart w:id="36" w:name="_ftn7"/>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"_ftnref7"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[7]</w:t>
      </w:r>
      <w:r w:rsidRPr="0094256D">
        <w:rPr>
          <w:rFonts w:ascii="Tahoma" w:eastAsia="Times New Roman" w:hAnsi="Tahoma" w:cs="Tahoma"/>
          <w:color w:val="000000"/>
          <w:sz w:val="24"/>
          <w:szCs w:val="24"/>
          <w:lang w:eastAsia="it-IT"/>
        </w:rPr>
        <w:fldChar w:fldCharType="end"/>
      </w:r>
      <w:bookmarkEnd w:id="36"/>
      <w:r w:rsidRPr="0094256D">
        <w:rPr>
          <w:rFonts w:ascii="Tahoma" w:eastAsia="Times New Roman" w:hAnsi="Tahoma" w:cs="Tahoma"/>
          <w:color w:val="000000"/>
          <w:sz w:val="24"/>
          <w:szCs w:val="24"/>
          <w:lang w:eastAsia="it-IT"/>
        </w:rPr>
        <w:t> «La società sempre più globalizzata ci rende vicini, ma non ci rende fratelli. La ragione, da sola, è in grado di cogliere l’uguaglianza tra gli uomini e di stabilire una convivenza civica tra loro, ma non riesce a fondare la fraternità» (Benedetto XVI</w:t>
      </w:r>
      <w:r w:rsidRPr="0094256D">
        <w:rPr>
          <w:rFonts w:ascii="Tahoma" w:eastAsia="Times New Roman" w:hAnsi="Tahoma" w:cs="Tahoma"/>
          <w:b/>
          <w:bCs/>
          <w:color w:val="000000"/>
          <w:sz w:val="24"/>
          <w:szCs w:val="24"/>
          <w:lang w:eastAsia="it-IT"/>
        </w:rPr>
        <w:t>,</w:t>
      </w:r>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color w:val="000000"/>
          <w:sz w:val="24"/>
          <w:szCs w:val="24"/>
          <w:lang w:eastAsia="it-IT"/>
        </w:rPr>
        <w:t>Lett</w:t>
      </w:r>
      <w:proofErr w:type="spellEnd"/>
      <w:r w:rsidRPr="0094256D">
        <w:rPr>
          <w:rFonts w:ascii="Tahoma" w:eastAsia="Times New Roman" w:hAnsi="Tahoma" w:cs="Tahoma"/>
          <w:color w:val="000000"/>
          <w:sz w:val="24"/>
          <w:szCs w:val="24"/>
          <w:lang w:eastAsia="it-IT"/>
        </w:rPr>
        <w:t xml:space="preserve">. </w:t>
      </w:r>
      <w:proofErr w:type="spellStart"/>
      <w:r w:rsidRPr="0094256D">
        <w:rPr>
          <w:rFonts w:ascii="Tahoma" w:eastAsia="Times New Roman" w:hAnsi="Tahoma" w:cs="Tahoma"/>
          <w:color w:val="000000"/>
          <w:sz w:val="24"/>
          <w:szCs w:val="24"/>
          <w:lang w:eastAsia="it-IT"/>
        </w:rPr>
        <w:t>enc</w:t>
      </w:r>
      <w:proofErr w:type="spellEnd"/>
      <w:r w:rsidRPr="0094256D">
        <w:rPr>
          <w:rFonts w:ascii="Tahoma" w:eastAsia="Times New Roman" w:hAnsi="Tahoma" w:cs="Tahoma"/>
          <w:color w:val="000000"/>
          <w:sz w:val="24"/>
          <w:szCs w:val="24"/>
          <w:lang w:eastAsia="it-IT"/>
        </w:rPr>
        <w:t>. </w:t>
      </w:r>
      <w:hyperlink r:id="rId15" w:anchor="19" w:history="1">
        <w:r w:rsidRPr="0094256D">
          <w:rPr>
            <w:rFonts w:ascii="Tahoma" w:eastAsia="Times New Roman" w:hAnsi="Tahoma" w:cs="Tahoma"/>
            <w:i/>
            <w:iCs/>
            <w:color w:val="000000"/>
            <w:sz w:val="24"/>
            <w:szCs w:val="24"/>
            <w:u w:val="single"/>
            <w:lang w:eastAsia="it-IT"/>
          </w:rPr>
          <w:t xml:space="preserve">Caritas in </w:t>
        </w:r>
        <w:proofErr w:type="spellStart"/>
        <w:r w:rsidRPr="0094256D">
          <w:rPr>
            <w:rFonts w:ascii="Tahoma" w:eastAsia="Times New Roman" w:hAnsi="Tahoma" w:cs="Tahoma"/>
            <w:i/>
            <w:iCs/>
            <w:color w:val="000000"/>
            <w:sz w:val="24"/>
            <w:szCs w:val="24"/>
            <w:u w:val="single"/>
            <w:lang w:eastAsia="it-IT"/>
          </w:rPr>
          <w:t>veritate</w:t>
        </w:r>
        <w:proofErr w:type="spellEnd"/>
        <w:r w:rsidRPr="0094256D">
          <w:rPr>
            <w:rFonts w:ascii="Tahoma" w:eastAsia="Times New Roman" w:hAnsi="Tahoma" w:cs="Tahoma"/>
            <w:color w:val="000000"/>
            <w:sz w:val="24"/>
            <w:szCs w:val="24"/>
            <w:u w:val="single"/>
            <w:lang w:eastAsia="it-IT"/>
          </w:rPr>
          <w:t>, 19</w:t>
        </w:r>
      </w:hyperlink>
      <w:r w:rsidRPr="0094256D">
        <w:rPr>
          <w:rFonts w:ascii="Tahoma" w:eastAsia="Times New Roman" w:hAnsi="Tahoma" w:cs="Tahoma"/>
          <w:color w:val="000000"/>
          <w:sz w:val="24"/>
          <w:szCs w:val="24"/>
          <w:lang w:eastAsia="it-IT"/>
        </w:rPr>
        <w:t>).</w:t>
      </w:r>
    </w:p>
    <w:bookmarkStart w:id="37" w:name="_ftn8"/>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lastRenderedPageBreak/>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"_ftnref8"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[8]</w:t>
      </w:r>
      <w:r w:rsidRPr="0094256D">
        <w:rPr>
          <w:rFonts w:ascii="Tahoma" w:eastAsia="Times New Roman" w:hAnsi="Tahoma" w:cs="Tahoma"/>
          <w:color w:val="000000"/>
          <w:sz w:val="24"/>
          <w:szCs w:val="24"/>
          <w:lang w:eastAsia="it-IT"/>
        </w:rPr>
        <w:fldChar w:fldCharType="end"/>
      </w:r>
      <w:bookmarkEnd w:id="37"/>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color w:val="000000"/>
          <w:sz w:val="24"/>
          <w:szCs w:val="24"/>
          <w:lang w:eastAsia="it-IT"/>
        </w:rPr>
        <w:t>Esort</w:t>
      </w:r>
      <w:proofErr w:type="spellEnd"/>
      <w:r w:rsidRPr="0094256D">
        <w:rPr>
          <w:rFonts w:ascii="Tahoma" w:eastAsia="Times New Roman" w:hAnsi="Tahoma" w:cs="Tahoma"/>
          <w:color w:val="000000"/>
          <w:sz w:val="24"/>
          <w:szCs w:val="24"/>
          <w:lang w:eastAsia="it-IT"/>
        </w:rPr>
        <w:t xml:space="preserve">. </w:t>
      </w:r>
      <w:proofErr w:type="spellStart"/>
      <w:r w:rsidRPr="0094256D">
        <w:rPr>
          <w:rFonts w:ascii="Tahoma" w:eastAsia="Times New Roman" w:hAnsi="Tahoma" w:cs="Tahoma"/>
          <w:color w:val="000000"/>
          <w:sz w:val="24"/>
          <w:szCs w:val="24"/>
          <w:lang w:eastAsia="it-IT"/>
        </w:rPr>
        <w:t>ap</w:t>
      </w:r>
      <w:proofErr w:type="spellEnd"/>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"http://w2.vatican.va/content/francesco/it/apost_exhortations/documents/papa-francesco_esortazione-ap_20131124_evangelii-gaudium.html" \l "No_all’inequità_che_genera_violenza"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i/>
          <w:iCs/>
          <w:color w:val="000000"/>
          <w:sz w:val="24"/>
          <w:szCs w:val="24"/>
          <w:u w:val="single"/>
          <w:lang w:eastAsia="it-IT"/>
        </w:rPr>
        <w:t>Evangelii</w:t>
      </w:r>
      <w:proofErr w:type="spellEnd"/>
      <w:r w:rsidRPr="0094256D">
        <w:rPr>
          <w:rFonts w:ascii="Tahoma" w:eastAsia="Times New Roman" w:hAnsi="Tahoma" w:cs="Tahoma"/>
          <w:i/>
          <w:iCs/>
          <w:color w:val="000000"/>
          <w:sz w:val="24"/>
          <w:szCs w:val="24"/>
          <w:u w:val="single"/>
          <w:lang w:eastAsia="it-IT"/>
        </w:rPr>
        <w:t xml:space="preserve"> </w:t>
      </w:r>
      <w:proofErr w:type="spellStart"/>
      <w:r w:rsidRPr="0094256D">
        <w:rPr>
          <w:rFonts w:ascii="Tahoma" w:eastAsia="Times New Roman" w:hAnsi="Tahoma" w:cs="Tahoma"/>
          <w:i/>
          <w:iCs/>
          <w:color w:val="000000"/>
          <w:sz w:val="24"/>
          <w:szCs w:val="24"/>
          <w:u w:val="single"/>
          <w:lang w:eastAsia="it-IT"/>
        </w:rPr>
        <w:t>gaudium</w:t>
      </w:r>
      <w:proofErr w:type="spellEnd"/>
      <w:r w:rsidRPr="0094256D">
        <w:rPr>
          <w:rFonts w:ascii="Tahoma" w:eastAsia="Times New Roman" w:hAnsi="Tahoma" w:cs="Tahoma"/>
          <w:color w:val="000000"/>
          <w:sz w:val="24"/>
          <w:szCs w:val="24"/>
          <w:u w:val="single"/>
          <w:lang w:eastAsia="it-IT"/>
        </w:rPr>
        <w:t>, 60</w:t>
      </w:r>
      <w:r w:rsidRPr="0094256D">
        <w:rPr>
          <w:rFonts w:ascii="Tahoma" w:eastAsia="Times New Roman" w:hAnsi="Tahoma" w:cs="Tahoma"/>
          <w:color w:val="000000"/>
          <w:sz w:val="24"/>
          <w:szCs w:val="24"/>
          <w:lang w:eastAsia="it-IT"/>
        </w:rPr>
        <w:fldChar w:fldCharType="end"/>
      </w:r>
      <w:r w:rsidRPr="0094256D">
        <w:rPr>
          <w:rFonts w:ascii="Tahoma" w:eastAsia="Times New Roman" w:hAnsi="Tahoma" w:cs="Tahoma"/>
          <w:color w:val="000000"/>
          <w:sz w:val="24"/>
          <w:szCs w:val="24"/>
          <w:lang w:eastAsia="it-IT"/>
        </w:rPr>
        <w:t>.</w:t>
      </w:r>
    </w:p>
    <w:bookmarkStart w:id="38" w:name="_ftn9"/>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"_ftnref9"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[9]</w:t>
      </w:r>
      <w:r w:rsidRPr="0094256D">
        <w:rPr>
          <w:rFonts w:ascii="Tahoma" w:eastAsia="Times New Roman" w:hAnsi="Tahoma" w:cs="Tahoma"/>
          <w:color w:val="000000"/>
          <w:sz w:val="24"/>
          <w:szCs w:val="24"/>
          <w:lang w:eastAsia="it-IT"/>
        </w:rPr>
        <w:fldChar w:fldCharType="end"/>
      </w:r>
      <w:bookmarkEnd w:id="38"/>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w:t>
      </w:r>
      <w:hyperlink r:id="rId16" w:anchor="No_a_un’economia_dell’esclusione" w:history="1">
        <w:r w:rsidRPr="0094256D">
          <w:rPr>
            <w:rFonts w:ascii="Tahoma" w:eastAsia="Times New Roman" w:hAnsi="Tahoma" w:cs="Tahoma"/>
            <w:i/>
            <w:iCs/>
            <w:color w:val="000000"/>
            <w:sz w:val="24"/>
            <w:szCs w:val="24"/>
            <w:u w:val="single"/>
            <w:lang w:eastAsia="it-IT"/>
          </w:rPr>
          <w:t>ibid.</w:t>
        </w:r>
        <w:r w:rsidRPr="0094256D">
          <w:rPr>
            <w:rFonts w:ascii="Tahoma" w:eastAsia="Times New Roman" w:hAnsi="Tahoma" w:cs="Tahoma"/>
            <w:color w:val="000000"/>
            <w:sz w:val="24"/>
            <w:szCs w:val="24"/>
            <w:u w:val="single"/>
            <w:lang w:eastAsia="it-IT"/>
          </w:rPr>
          <w:t>, 54</w:t>
        </w:r>
      </w:hyperlink>
      <w:r w:rsidRPr="0094256D">
        <w:rPr>
          <w:rFonts w:ascii="Tahoma" w:eastAsia="Times New Roman" w:hAnsi="Tahoma" w:cs="Tahoma"/>
          <w:color w:val="000000"/>
          <w:sz w:val="24"/>
          <w:szCs w:val="24"/>
          <w:lang w:eastAsia="it-IT"/>
        </w:rPr>
        <w:t>.</w:t>
      </w:r>
    </w:p>
    <w:bookmarkStart w:id="39" w:name="_ftn10"/>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"_ftnref10"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[10]</w:t>
      </w:r>
      <w:r w:rsidRPr="0094256D">
        <w:rPr>
          <w:rFonts w:ascii="Tahoma" w:eastAsia="Times New Roman" w:hAnsi="Tahoma" w:cs="Tahoma"/>
          <w:color w:val="000000"/>
          <w:sz w:val="24"/>
          <w:szCs w:val="24"/>
          <w:lang w:eastAsia="it-IT"/>
        </w:rPr>
        <w:fldChar w:fldCharType="end"/>
      </w:r>
      <w:bookmarkEnd w:id="39"/>
      <w:r w:rsidRPr="0094256D">
        <w:rPr>
          <w:rFonts w:ascii="Tahoma" w:eastAsia="Times New Roman" w:hAnsi="Tahoma" w:cs="Tahoma"/>
          <w:color w:val="000000"/>
          <w:sz w:val="24"/>
          <w:szCs w:val="24"/>
          <w:lang w:eastAsia="it-IT"/>
        </w:rPr>
        <w:t> </w:t>
      </w:r>
      <w:hyperlink r:id="rId17" w:history="1">
        <w:r w:rsidRPr="0094256D">
          <w:rPr>
            <w:rFonts w:ascii="Tahoma" w:eastAsia="Times New Roman" w:hAnsi="Tahoma" w:cs="Tahoma"/>
            <w:i/>
            <w:iCs/>
            <w:color w:val="000000"/>
            <w:sz w:val="24"/>
            <w:szCs w:val="24"/>
            <w:u w:val="single"/>
            <w:lang w:eastAsia="it-IT"/>
          </w:rPr>
          <w:t>Messaggio per la Quaresima 2015</w:t>
        </w:r>
      </w:hyperlink>
      <w:r w:rsidRPr="0094256D">
        <w:rPr>
          <w:rFonts w:ascii="Tahoma" w:eastAsia="Times New Roman" w:hAnsi="Tahoma" w:cs="Tahoma"/>
          <w:color w:val="000000"/>
          <w:sz w:val="24"/>
          <w:szCs w:val="24"/>
          <w:lang w:eastAsia="it-IT"/>
        </w:rPr>
        <w:t>.</w:t>
      </w:r>
    </w:p>
    <w:bookmarkStart w:id="40" w:name="_ftn11"/>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"_ftnref11"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[11]</w:t>
      </w:r>
      <w:r w:rsidRPr="0094256D">
        <w:rPr>
          <w:rFonts w:ascii="Tahoma" w:eastAsia="Times New Roman" w:hAnsi="Tahoma" w:cs="Tahoma"/>
          <w:color w:val="000000"/>
          <w:sz w:val="24"/>
          <w:szCs w:val="24"/>
          <w:lang w:eastAsia="it-IT"/>
        </w:rPr>
        <w:fldChar w:fldCharType="end"/>
      </w:r>
      <w:bookmarkEnd w:id="40"/>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xml:space="preserve"> </w:t>
      </w:r>
      <w:proofErr w:type="spellStart"/>
      <w:r w:rsidRPr="0094256D">
        <w:rPr>
          <w:rFonts w:ascii="Tahoma" w:eastAsia="Times New Roman" w:hAnsi="Tahoma" w:cs="Tahoma"/>
          <w:color w:val="000000"/>
          <w:sz w:val="24"/>
          <w:szCs w:val="24"/>
          <w:lang w:eastAsia="it-IT"/>
        </w:rPr>
        <w:t>Lett</w:t>
      </w:r>
      <w:proofErr w:type="spellEnd"/>
      <w:r w:rsidRPr="0094256D">
        <w:rPr>
          <w:rFonts w:ascii="Tahoma" w:eastAsia="Times New Roman" w:hAnsi="Tahoma" w:cs="Tahoma"/>
          <w:color w:val="000000"/>
          <w:sz w:val="24"/>
          <w:szCs w:val="24"/>
          <w:lang w:eastAsia="it-IT"/>
        </w:rPr>
        <w:t xml:space="preserve">. </w:t>
      </w:r>
      <w:proofErr w:type="spellStart"/>
      <w:r w:rsidRPr="0094256D">
        <w:rPr>
          <w:rFonts w:ascii="Tahoma" w:eastAsia="Times New Roman" w:hAnsi="Tahoma" w:cs="Tahoma"/>
          <w:color w:val="000000"/>
          <w:sz w:val="24"/>
          <w:szCs w:val="24"/>
          <w:lang w:eastAsia="it-IT"/>
        </w:rPr>
        <w:t>enc</w:t>
      </w:r>
      <w:proofErr w:type="spellEnd"/>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"http://w2.vatican.va/content/francesco/it/encyclicals/documents/papa-francesco_20150524_enciclica-laudato-si.html" \l "92."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i/>
          <w:iCs/>
          <w:color w:val="000000"/>
          <w:sz w:val="24"/>
          <w:szCs w:val="24"/>
          <w:u w:val="single"/>
          <w:lang w:eastAsia="it-IT"/>
        </w:rPr>
        <w:t>Laudato</w:t>
      </w:r>
      <w:proofErr w:type="spellEnd"/>
      <w:r w:rsidRPr="0094256D">
        <w:rPr>
          <w:rFonts w:ascii="Tahoma" w:eastAsia="Times New Roman" w:hAnsi="Tahoma" w:cs="Tahoma"/>
          <w:i/>
          <w:iCs/>
          <w:color w:val="000000"/>
          <w:sz w:val="24"/>
          <w:szCs w:val="24"/>
          <w:u w:val="single"/>
          <w:lang w:eastAsia="it-IT"/>
        </w:rPr>
        <w:t xml:space="preserve"> </w:t>
      </w:r>
      <w:proofErr w:type="spellStart"/>
      <w:r w:rsidRPr="0094256D">
        <w:rPr>
          <w:rFonts w:ascii="Tahoma" w:eastAsia="Times New Roman" w:hAnsi="Tahoma" w:cs="Tahoma"/>
          <w:i/>
          <w:iCs/>
          <w:color w:val="000000"/>
          <w:sz w:val="24"/>
          <w:szCs w:val="24"/>
          <w:u w:val="single"/>
          <w:lang w:eastAsia="it-IT"/>
        </w:rPr>
        <w:t>si’</w:t>
      </w:r>
      <w:proofErr w:type="spellEnd"/>
      <w:r w:rsidRPr="0094256D">
        <w:rPr>
          <w:rFonts w:ascii="Tahoma" w:eastAsia="Times New Roman" w:hAnsi="Tahoma" w:cs="Tahoma"/>
          <w:color w:val="000000"/>
          <w:sz w:val="24"/>
          <w:szCs w:val="24"/>
          <w:u w:val="single"/>
          <w:lang w:eastAsia="it-IT"/>
        </w:rPr>
        <w:t>, 92</w:t>
      </w:r>
      <w:r w:rsidRPr="0094256D">
        <w:rPr>
          <w:rFonts w:ascii="Tahoma" w:eastAsia="Times New Roman" w:hAnsi="Tahoma" w:cs="Tahoma"/>
          <w:color w:val="000000"/>
          <w:sz w:val="24"/>
          <w:szCs w:val="24"/>
          <w:lang w:eastAsia="it-IT"/>
        </w:rPr>
        <w:fldChar w:fldCharType="end"/>
      </w:r>
      <w:r w:rsidRPr="0094256D">
        <w:rPr>
          <w:rFonts w:ascii="Tahoma" w:eastAsia="Times New Roman" w:hAnsi="Tahoma" w:cs="Tahoma"/>
          <w:color w:val="000000"/>
          <w:sz w:val="24"/>
          <w:szCs w:val="24"/>
          <w:lang w:eastAsia="it-IT"/>
        </w:rPr>
        <w:t>.</w:t>
      </w:r>
    </w:p>
    <w:bookmarkStart w:id="41" w:name="_ftn12"/>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"_ftnref12"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[12]</w:t>
      </w:r>
      <w:r w:rsidRPr="0094256D">
        <w:rPr>
          <w:rFonts w:ascii="Tahoma" w:eastAsia="Times New Roman" w:hAnsi="Tahoma" w:cs="Tahoma"/>
          <w:color w:val="000000"/>
          <w:sz w:val="24"/>
          <w:szCs w:val="24"/>
          <w:lang w:eastAsia="it-IT"/>
        </w:rPr>
        <w:fldChar w:fldCharType="end"/>
      </w:r>
      <w:bookmarkEnd w:id="41"/>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w:t>
      </w:r>
      <w:hyperlink r:id="rId18" w:anchor="51." w:history="1">
        <w:r w:rsidRPr="0094256D">
          <w:rPr>
            <w:rFonts w:ascii="Tahoma" w:eastAsia="Times New Roman" w:hAnsi="Tahoma" w:cs="Tahoma"/>
            <w:i/>
            <w:iCs/>
            <w:color w:val="000000"/>
            <w:sz w:val="24"/>
            <w:szCs w:val="24"/>
            <w:u w:val="single"/>
            <w:lang w:eastAsia="it-IT"/>
          </w:rPr>
          <w:t>ibid.</w:t>
        </w:r>
        <w:r w:rsidRPr="0094256D">
          <w:rPr>
            <w:rFonts w:ascii="Tahoma" w:eastAsia="Times New Roman" w:hAnsi="Tahoma" w:cs="Tahoma"/>
            <w:color w:val="000000"/>
            <w:sz w:val="24"/>
            <w:szCs w:val="24"/>
            <w:u w:val="single"/>
            <w:lang w:eastAsia="it-IT"/>
          </w:rPr>
          <w:t>, 51</w:t>
        </w:r>
      </w:hyperlink>
      <w:r w:rsidRPr="0094256D">
        <w:rPr>
          <w:rFonts w:ascii="Tahoma" w:eastAsia="Times New Roman" w:hAnsi="Tahoma" w:cs="Tahoma"/>
          <w:color w:val="000000"/>
          <w:sz w:val="24"/>
          <w:szCs w:val="24"/>
          <w:lang w:eastAsia="it-IT"/>
        </w:rPr>
        <w:t>.</w:t>
      </w:r>
    </w:p>
    <w:bookmarkStart w:id="42" w:name="_ftn13"/>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"_ftnref13"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[13]</w:t>
      </w:r>
      <w:r w:rsidRPr="0094256D">
        <w:rPr>
          <w:rFonts w:ascii="Tahoma" w:eastAsia="Times New Roman" w:hAnsi="Tahoma" w:cs="Tahoma"/>
          <w:color w:val="000000"/>
          <w:sz w:val="24"/>
          <w:szCs w:val="24"/>
          <w:lang w:eastAsia="it-IT"/>
        </w:rPr>
        <w:fldChar w:fldCharType="end"/>
      </w:r>
      <w:bookmarkEnd w:id="42"/>
      <w:r w:rsidRPr="0094256D">
        <w:rPr>
          <w:rFonts w:ascii="Tahoma" w:eastAsia="Times New Roman" w:hAnsi="Tahoma" w:cs="Tahoma"/>
          <w:color w:val="000000"/>
          <w:sz w:val="24"/>
          <w:szCs w:val="24"/>
          <w:lang w:eastAsia="it-IT"/>
        </w:rPr>
        <w:t> </w:t>
      </w:r>
      <w:hyperlink r:id="rId19" w:history="1">
        <w:r w:rsidRPr="0094256D">
          <w:rPr>
            <w:rFonts w:ascii="Tahoma" w:eastAsia="Times New Roman" w:hAnsi="Tahoma" w:cs="Tahoma"/>
            <w:i/>
            <w:iCs/>
            <w:color w:val="000000"/>
            <w:sz w:val="24"/>
            <w:szCs w:val="24"/>
            <w:u w:val="single"/>
            <w:lang w:eastAsia="it-IT"/>
          </w:rPr>
          <w:t>Discorso in occasione degli auguri al Corpo Diplomatico accreditato presso la Santa Sede</w:t>
        </w:r>
        <w:r w:rsidRPr="0094256D">
          <w:rPr>
            <w:rFonts w:ascii="Tahoma" w:eastAsia="Times New Roman" w:hAnsi="Tahoma" w:cs="Tahoma"/>
            <w:color w:val="000000"/>
            <w:sz w:val="24"/>
            <w:szCs w:val="24"/>
            <w:u w:val="single"/>
            <w:lang w:eastAsia="it-IT"/>
          </w:rPr>
          <w:t>, 7 gennaio 2013</w:t>
        </w:r>
      </w:hyperlink>
      <w:r w:rsidRPr="0094256D">
        <w:rPr>
          <w:rFonts w:ascii="Tahoma" w:eastAsia="Times New Roman" w:hAnsi="Tahoma" w:cs="Tahoma"/>
          <w:color w:val="000000"/>
          <w:sz w:val="24"/>
          <w:szCs w:val="24"/>
          <w:lang w:eastAsia="it-IT"/>
        </w:rPr>
        <w:t>.</w:t>
      </w:r>
    </w:p>
    <w:bookmarkStart w:id="43" w:name="_ftn14"/>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"_ftnref14"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[14]</w:t>
      </w:r>
      <w:r w:rsidRPr="0094256D">
        <w:rPr>
          <w:rFonts w:ascii="Tahoma" w:eastAsia="Times New Roman" w:hAnsi="Tahoma" w:cs="Tahoma"/>
          <w:color w:val="000000"/>
          <w:sz w:val="24"/>
          <w:szCs w:val="24"/>
          <w:lang w:eastAsia="it-IT"/>
        </w:rPr>
        <w:fldChar w:fldCharType="end"/>
      </w:r>
      <w:bookmarkEnd w:id="43"/>
      <w:r w:rsidRPr="0094256D">
        <w:rPr>
          <w:rFonts w:ascii="Tahoma" w:eastAsia="Times New Roman" w:hAnsi="Tahoma" w:cs="Tahoma"/>
          <w:color w:val="000000"/>
          <w:sz w:val="24"/>
          <w:szCs w:val="24"/>
          <w:lang w:eastAsia="it-IT"/>
        </w:rPr>
        <w:t> </w:t>
      </w:r>
      <w:r w:rsidRPr="0094256D">
        <w:rPr>
          <w:rFonts w:ascii="Tahoma" w:eastAsia="Times New Roman" w:hAnsi="Tahoma" w:cs="Tahoma"/>
          <w:i/>
          <w:iCs/>
          <w:color w:val="000000"/>
          <w:sz w:val="24"/>
          <w:szCs w:val="24"/>
          <w:lang w:eastAsia="it-IT"/>
        </w:rPr>
        <w:t>Ibidem</w:t>
      </w:r>
      <w:r w:rsidRPr="0094256D">
        <w:rPr>
          <w:rFonts w:ascii="Tahoma" w:eastAsia="Times New Roman" w:hAnsi="Tahoma" w:cs="Tahoma"/>
          <w:color w:val="000000"/>
          <w:sz w:val="24"/>
          <w:szCs w:val="24"/>
          <w:lang w:eastAsia="it-IT"/>
        </w:rPr>
        <w:t>.</w:t>
      </w:r>
    </w:p>
    <w:bookmarkStart w:id="44" w:name="_ftn15"/>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"_ftnref15"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[15]</w:t>
      </w:r>
      <w:r w:rsidRPr="0094256D">
        <w:rPr>
          <w:rFonts w:ascii="Tahoma" w:eastAsia="Times New Roman" w:hAnsi="Tahoma" w:cs="Tahoma"/>
          <w:color w:val="000000"/>
          <w:sz w:val="24"/>
          <w:szCs w:val="24"/>
          <w:lang w:eastAsia="it-IT"/>
        </w:rPr>
        <w:fldChar w:fldCharType="end"/>
      </w:r>
      <w:bookmarkEnd w:id="44"/>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xml:space="preserve"> Benedetto XVI, </w:t>
      </w:r>
      <w:hyperlink r:id="rId20" w:history="1">
        <w:r w:rsidRPr="0094256D">
          <w:rPr>
            <w:rFonts w:ascii="Tahoma" w:eastAsia="Times New Roman" w:hAnsi="Tahoma" w:cs="Tahoma"/>
            <w:i/>
            <w:iCs/>
            <w:color w:val="000000"/>
            <w:sz w:val="24"/>
            <w:szCs w:val="24"/>
            <w:u w:val="single"/>
            <w:lang w:eastAsia="it-IT"/>
          </w:rPr>
          <w:t>Intervento durante la Giornata di riflessione, dialogo e preghiera per la pace e la giustizia nel mondo</w:t>
        </w:r>
        <w:r w:rsidRPr="0094256D">
          <w:rPr>
            <w:rFonts w:ascii="Tahoma" w:eastAsia="Times New Roman" w:hAnsi="Tahoma" w:cs="Tahoma"/>
            <w:color w:val="000000"/>
            <w:sz w:val="24"/>
            <w:szCs w:val="24"/>
            <w:u w:val="single"/>
            <w:lang w:eastAsia="it-IT"/>
          </w:rPr>
          <w:t>, Assisi, 27 ottobre 2011</w:t>
        </w:r>
      </w:hyperlink>
      <w:r w:rsidRPr="0094256D">
        <w:rPr>
          <w:rFonts w:ascii="Tahoma" w:eastAsia="Times New Roman" w:hAnsi="Tahoma" w:cs="Tahoma"/>
          <w:color w:val="000000"/>
          <w:sz w:val="24"/>
          <w:szCs w:val="24"/>
          <w:lang w:eastAsia="it-IT"/>
        </w:rPr>
        <w:t>.</w:t>
      </w:r>
    </w:p>
    <w:bookmarkStart w:id="45" w:name="_ftn16"/>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"_ftnref16"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[16]</w:t>
      </w:r>
      <w:r w:rsidRPr="0094256D">
        <w:rPr>
          <w:rFonts w:ascii="Tahoma" w:eastAsia="Times New Roman" w:hAnsi="Tahoma" w:cs="Tahoma"/>
          <w:color w:val="000000"/>
          <w:sz w:val="24"/>
          <w:szCs w:val="24"/>
          <w:lang w:eastAsia="it-IT"/>
        </w:rPr>
        <w:fldChar w:fldCharType="end"/>
      </w:r>
      <w:bookmarkEnd w:id="45"/>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xml:space="preserve"> </w:t>
      </w:r>
      <w:proofErr w:type="spellStart"/>
      <w:r w:rsidRPr="0094256D">
        <w:rPr>
          <w:rFonts w:ascii="Tahoma" w:eastAsia="Times New Roman" w:hAnsi="Tahoma" w:cs="Tahoma"/>
          <w:color w:val="000000"/>
          <w:sz w:val="24"/>
          <w:szCs w:val="24"/>
          <w:lang w:eastAsia="it-IT"/>
        </w:rPr>
        <w:t>Esort</w:t>
      </w:r>
      <w:proofErr w:type="spellEnd"/>
      <w:r w:rsidRPr="0094256D">
        <w:rPr>
          <w:rFonts w:ascii="Tahoma" w:eastAsia="Times New Roman" w:hAnsi="Tahoma" w:cs="Tahoma"/>
          <w:color w:val="000000"/>
          <w:sz w:val="24"/>
          <w:szCs w:val="24"/>
          <w:lang w:eastAsia="it-IT"/>
        </w:rPr>
        <w:t xml:space="preserve">. </w:t>
      </w:r>
      <w:proofErr w:type="spellStart"/>
      <w:r w:rsidRPr="0094256D">
        <w:rPr>
          <w:rFonts w:ascii="Tahoma" w:eastAsia="Times New Roman" w:hAnsi="Tahoma" w:cs="Tahoma"/>
          <w:color w:val="000000"/>
          <w:sz w:val="24"/>
          <w:szCs w:val="24"/>
          <w:lang w:eastAsia="it-IT"/>
        </w:rPr>
        <w:t>ap</w:t>
      </w:r>
      <w:proofErr w:type="spellEnd"/>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"http://w2.vatican.va/content/francesco/it/apost_exhortations/documents/papa-francesco_esortazione-ap_20131124_evangelii-gaudium.html" \l "III._Il_bene_comune_e_la_pace_sociale"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i/>
          <w:iCs/>
          <w:color w:val="000000"/>
          <w:sz w:val="24"/>
          <w:szCs w:val="24"/>
          <w:u w:val="single"/>
          <w:lang w:eastAsia="it-IT"/>
        </w:rPr>
        <w:t>Evangelii</w:t>
      </w:r>
      <w:proofErr w:type="spellEnd"/>
      <w:r w:rsidRPr="0094256D">
        <w:rPr>
          <w:rFonts w:ascii="Tahoma" w:eastAsia="Times New Roman" w:hAnsi="Tahoma" w:cs="Tahoma"/>
          <w:i/>
          <w:iCs/>
          <w:color w:val="000000"/>
          <w:sz w:val="24"/>
          <w:szCs w:val="24"/>
          <w:u w:val="single"/>
          <w:lang w:eastAsia="it-IT"/>
        </w:rPr>
        <w:t xml:space="preserve"> </w:t>
      </w:r>
      <w:proofErr w:type="spellStart"/>
      <w:r w:rsidRPr="0094256D">
        <w:rPr>
          <w:rFonts w:ascii="Tahoma" w:eastAsia="Times New Roman" w:hAnsi="Tahoma" w:cs="Tahoma"/>
          <w:i/>
          <w:iCs/>
          <w:color w:val="000000"/>
          <w:sz w:val="24"/>
          <w:szCs w:val="24"/>
          <w:u w:val="single"/>
          <w:lang w:eastAsia="it-IT"/>
        </w:rPr>
        <w:t>gaudium</w:t>
      </w:r>
      <w:proofErr w:type="spellEnd"/>
      <w:r w:rsidRPr="0094256D">
        <w:rPr>
          <w:rFonts w:ascii="Tahoma" w:eastAsia="Times New Roman" w:hAnsi="Tahoma" w:cs="Tahoma"/>
          <w:color w:val="000000"/>
          <w:sz w:val="24"/>
          <w:szCs w:val="24"/>
          <w:u w:val="single"/>
          <w:lang w:eastAsia="it-IT"/>
        </w:rPr>
        <w:t>, 217-237</w:t>
      </w:r>
      <w:r w:rsidRPr="0094256D">
        <w:rPr>
          <w:rFonts w:ascii="Tahoma" w:eastAsia="Times New Roman" w:hAnsi="Tahoma" w:cs="Tahoma"/>
          <w:color w:val="000000"/>
          <w:sz w:val="24"/>
          <w:szCs w:val="24"/>
          <w:lang w:eastAsia="it-IT"/>
        </w:rPr>
        <w:fldChar w:fldCharType="end"/>
      </w:r>
      <w:r w:rsidRPr="0094256D">
        <w:rPr>
          <w:rFonts w:ascii="Tahoma" w:eastAsia="Times New Roman" w:hAnsi="Tahoma" w:cs="Tahoma"/>
          <w:color w:val="000000"/>
          <w:sz w:val="24"/>
          <w:szCs w:val="24"/>
          <w:lang w:eastAsia="it-IT"/>
        </w:rPr>
        <w:t>.</w:t>
      </w:r>
    </w:p>
    <w:bookmarkStart w:id="46" w:name="_ftn17"/>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"_ftnref17"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[17]</w:t>
      </w:r>
      <w:r w:rsidRPr="0094256D">
        <w:rPr>
          <w:rFonts w:ascii="Tahoma" w:eastAsia="Times New Roman" w:hAnsi="Tahoma" w:cs="Tahoma"/>
          <w:color w:val="000000"/>
          <w:sz w:val="24"/>
          <w:szCs w:val="24"/>
          <w:lang w:eastAsia="it-IT"/>
        </w:rPr>
        <w:fldChar w:fldCharType="end"/>
      </w:r>
      <w:bookmarkEnd w:id="46"/>
      <w:r w:rsidRPr="0094256D">
        <w:rPr>
          <w:rFonts w:ascii="Tahoma" w:eastAsia="Times New Roman" w:hAnsi="Tahoma" w:cs="Tahoma"/>
          <w:color w:val="000000"/>
          <w:sz w:val="24"/>
          <w:szCs w:val="24"/>
          <w:lang w:eastAsia="it-IT"/>
        </w:rPr>
        <w:t> «Fino a quando non si eliminano l’esclusione e l’</w:t>
      </w:r>
      <w:proofErr w:type="spellStart"/>
      <w:r w:rsidRPr="0094256D">
        <w:rPr>
          <w:rFonts w:ascii="Tahoma" w:eastAsia="Times New Roman" w:hAnsi="Tahoma" w:cs="Tahoma"/>
          <w:color w:val="000000"/>
          <w:sz w:val="24"/>
          <w:szCs w:val="24"/>
          <w:lang w:eastAsia="it-IT"/>
        </w:rPr>
        <w:t>inequità</w:t>
      </w:r>
      <w:proofErr w:type="spellEnd"/>
      <w:r w:rsidRPr="0094256D">
        <w:rPr>
          <w:rFonts w:ascii="Tahoma" w:eastAsia="Times New Roman" w:hAnsi="Tahoma" w:cs="Tahoma"/>
          <w:color w:val="000000"/>
          <w:sz w:val="24"/>
          <w:szCs w:val="24"/>
          <w:lang w:eastAsia="it-IT"/>
        </w:rPr>
        <w:t xml:space="preserve"> nella società e tra i diversi popoli sarà impossibile sradicare la violenza. Si accusano della violenza i poveri e le popolazioni più povere, ma, senza uguaglianza di opportunità, le diverse forme di aggressione e di guerra troveranno un terreno fertile che prima o poi provocherà l’esplosione. Quando la società – locale, nazionale o mondiale – abbandona nella periferia una parte di sé, non vi saranno programmi politici, né forze dell’ordine o di </w:t>
      </w:r>
      <w:r w:rsidRPr="0094256D">
        <w:rPr>
          <w:rFonts w:ascii="Tahoma" w:eastAsia="Times New Roman" w:hAnsi="Tahoma" w:cs="Tahoma"/>
          <w:i/>
          <w:iCs/>
          <w:color w:val="000000"/>
          <w:sz w:val="24"/>
          <w:szCs w:val="24"/>
          <w:lang w:eastAsia="it-IT"/>
        </w:rPr>
        <w:t>intelligence</w:t>
      </w:r>
      <w:r w:rsidRPr="0094256D">
        <w:rPr>
          <w:rFonts w:ascii="Tahoma" w:eastAsia="Times New Roman" w:hAnsi="Tahoma" w:cs="Tahoma"/>
          <w:color w:val="000000"/>
          <w:sz w:val="24"/>
          <w:szCs w:val="24"/>
          <w:lang w:eastAsia="it-IT"/>
        </w:rPr>
        <w:t> che possano assicurare illimitatamente la tranquillità. Ciò non accade soltanto perché l’</w:t>
      </w:r>
      <w:proofErr w:type="spellStart"/>
      <w:r w:rsidRPr="0094256D">
        <w:rPr>
          <w:rFonts w:ascii="Tahoma" w:eastAsia="Times New Roman" w:hAnsi="Tahoma" w:cs="Tahoma"/>
          <w:color w:val="000000"/>
          <w:sz w:val="24"/>
          <w:szCs w:val="24"/>
          <w:lang w:eastAsia="it-IT"/>
        </w:rPr>
        <w:t>inequità</w:t>
      </w:r>
      <w:proofErr w:type="spellEnd"/>
      <w:r w:rsidRPr="0094256D">
        <w:rPr>
          <w:rFonts w:ascii="Tahoma" w:eastAsia="Times New Roman" w:hAnsi="Tahoma" w:cs="Tahoma"/>
          <w:color w:val="000000"/>
          <w:sz w:val="24"/>
          <w:szCs w:val="24"/>
          <w:lang w:eastAsia="it-IT"/>
        </w:rPr>
        <w:t xml:space="preserve"> provoca la reazione violenta di quanti sono esclusi dal sistema, bensì perché il sistema sociale ed economico è ingiusto alla radice. Come il bene tende a comunicarsi, così il male a cui si acconsente, cioè l’ingiustizia, tende ad espandere la sua forza nociva e a scardinare silenziosamente le basi di qualsiasi sistema politico e sociale, per quanto solido possa apparire» (</w:t>
      </w:r>
      <w:proofErr w:type="spellStart"/>
      <w:r w:rsidRPr="0094256D">
        <w:rPr>
          <w:rFonts w:ascii="Tahoma" w:eastAsia="Times New Roman" w:hAnsi="Tahoma" w:cs="Tahoma"/>
          <w:color w:val="000000"/>
          <w:sz w:val="24"/>
          <w:szCs w:val="24"/>
          <w:lang w:eastAsia="it-IT"/>
        </w:rPr>
        <w:t>Esort</w:t>
      </w:r>
      <w:proofErr w:type="spellEnd"/>
      <w:r w:rsidRPr="0094256D">
        <w:rPr>
          <w:rFonts w:ascii="Tahoma" w:eastAsia="Times New Roman" w:hAnsi="Tahoma" w:cs="Tahoma"/>
          <w:color w:val="000000"/>
          <w:sz w:val="24"/>
          <w:szCs w:val="24"/>
          <w:lang w:eastAsia="it-IT"/>
        </w:rPr>
        <w:t xml:space="preserve">. </w:t>
      </w:r>
      <w:proofErr w:type="spellStart"/>
      <w:r w:rsidRPr="0094256D">
        <w:rPr>
          <w:rFonts w:ascii="Tahoma" w:eastAsia="Times New Roman" w:hAnsi="Tahoma" w:cs="Tahoma"/>
          <w:color w:val="000000"/>
          <w:sz w:val="24"/>
          <w:szCs w:val="24"/>
          <w:lang w:eastAsia="it-IT"/>
        </w:rPr>
        <w:t>ap</w:t>
      </w:r>
      <w:proofErr w:type="spellEnd"/>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"http://w2.vatican.va/content/francesco/it/apost_exhortations/documents/papa-francesco_esortazione-ap_20131124_evangelii-gaudium.html" \l "No_all’inequità_che_genera_violenza"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i/>
          <w:iCs/>
          <w:color w:val="000000"/>
          <w:sz w:val="24"/>
          <w:szCs w:val="24"/>
          <w:u w:val="single"/>
          <w:lang w:eastAsia="it-IT"/>
        </w:rPr>
        <w:t>Evangelii</w:t>
      </w:r>
      <w:proofErr w:type="spellEnd"/>
      <w:r w:rsidRPr="0094256D">
        <w:rPr>
          <w:rFonts w:ascii="Tahoma" w:eastAsia="Times New Roman" w:hAnsi="Tahoma" w:cs="Tahoma"/>
          <w:i/>
          <w:iCs/>
          <w:color w:val="000000"/>
          <w:sz w:val="24"/>
          <w:szCs w:val="24"/>
          <w:u w:val="single"/>
          <w:lang w:eastAsia="it-IT"/>
        </w:rPr>
        <w:t xml:space="preserve"> </w:t>
      </w:r>
      <w:proofErr w:type="spellStart"/>
      <w:r w:rsidRPr="0094256D">
        <w:rPr>
          <w:rFonts w:ascii="Tahoma" w:eastAsia="Times New Roman" w:hAnsi="Tahoma" w:cs="Tahoma"/>
          <w:i/>
          <w:iCs/>
          <w:color w:val="000000"/>
          <w:sz w:val="24"/>
          <w:szCs w:val="24"/>
          <w:u w:val="single"/>
          <w:lang w:eastAsia="it-IT"/>
        </w:rPr>
        <w:t>gaudium</w:t>
      </w:r>
      <w:proofErr w:type="spellEnd"/>
      <w:r w:rsidRPr="0094256D">
        <w:rPr>
          <w:rFonts w:ascii="Tahoma" w:eastAsia="Times New Roman" w:hAnsi="Tahoma" w:cs="Tahoma"/>
          <w:color w:val="000000"/>
          <w:sz w:val="24"/>
          <w:szCs w:val="24"/>
          <w:u w:val="single"/>
          <w:lang w:eastAsia="it-IT"/>
        </w:rPr>
        <w:t>, 59</w:t>
      </w:r>
      <w:r w:rsidRPr="0094256D">
        <w:rPr>
          <w:rFonts w:ascii="Tahoma" w:eastAsia="Times New Roman" w:hAnsi="Tahoma" w:cs="Tahoma"/>
          <w:color w:val="000000"/>
          <w:sz w:val="24"/>
          <w:szCs w:val="24"/>
          <w:lang w:eastAsia="it-IT"/>
        </w:rPr>
        <w:fldChar w:fldCharType="end"/>
      </w:r>
      <w:r w:rsidRPr="0094256D">
        <w:rPr>
          <w:rFonts w:ascii="Tahoma" w:eastAsia="Times New Roman" w:hAnsi="Tahoma" w:cs="Tahoma"/>
          <w:color w:val="000000"/>
          <w:sz w:val="24"/>
          <w:szCs w:val="24"/>
          <w:lang w:eastAsia="it-IT"/>
        </w:rPr>
        <w:t>).</w:t>
      </w:r>
    </w:p>
    <w:bookmarkStart w:id="47" w:name="_ftn18"/>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"_ftnref18"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[18]</w:t>
      </w:r>
      <w:r w:rsidRPr="0094256D">
        <w:rPr>
          <w:rFonts w:ascii="Tahoma" w:eastAsia="Times New Roman" w:hAnsi="Tahoma" w:cs="Tahoma"/>
          <w:color w:val="000000"/>
          <w:sz w:val="24"/>
          <w:szCs w:val="24"/>
          <w:lang w:eastAsia="it-IT"/>
        </w:rPr>
        <w:fldChar w:fldCharType="end"/>
      </w:r>
      <w:bookmarkEnd w:id="47"/>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xml:space="preserve"> </w:t>
      </w:r>
      <w:proofErr w:type="spellStart"/>
      <w:r w:rsidRPr="0094256D">
        <w:rPr>
          <w:rFonts w:ascii="Tahoma" w:eastAsia="Times New Roman" w:hAnsi="Tahoma" w:cs="Tahoma"/>
          <w:color w:val="000000"/>
          <w:sz w:val="24"/>
          <w:szCs w:val="24"/>
          <w:lang w:eastAsia="it-IT"/>
        </w:rPr>
        <w:t>Lett</w:t>
      </w:r>
      <w:proofErr w:type="spellEnd"/>
      <w:r w:rsidRPr="0094256D">
        <w:rPr>
          <w:rFonts w:ascii="Tahoma" w:eastAsia="Times New Roman" w:hAnsi="Tahoma" w:cs="Tahoma"/>
          <w:color w:val="000000"/>
          <w:sz w:val="24"/>
          <w:szCs w:val="24"/>
          <w:lang w:eastAsia="it-IT"/>
        </w:rPr>
        <w:t xml:space="preserve">. </w:t>
      </w:r>
      <w:proofErr w:type="spellStart"/>
      <w:r w:rsidRPr="0094256D">
        <w:rPr>
          <w:rFonts w:ascii="Tahoma" w:eastAsia="Times New Roman" w:hAnsi="Tahoma" w:cs="Tahoma"/>
          <w:color w:val="000000"/>
          <w:sz w:val="24"/>
          <w:szCs w:val="24"/>
          <w:lang w:eastAsia="it-IT"/>
        </w:rPr>
        <w:t>enc</w:t>
      </w:r>
      <w:proofErr w:type="spellEnd"/>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"http://w2.vatican.va/content/francesco/it/encyclicals/documents/papa-francesco_20150524_enciclica-laudato-si.html" \l "31."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i/>
          <w:iCs/>
          <w:color w:val="000000"/>
          <w:sz w:val="24"/>
          <w:szCs w:val="24"/>
          <w:u w:val="single"/>
          <w:lang w:eastAsia="it-IT"/>
        </w:rPr>
        <w:t>Laudato</w:t>
      </w:r>
      <w:proofErr w:type="spellEnd"/>
      <w:r w:rsidRPr="0094256D">
        <w:rPr>
          <w:rFonts w:ascii="Tahoma" w:eastAsia="Times New Roman" w:hAnsi="Tahoma" w:cs="Tahoma"/>
          <w:i/>
          <w:iCs/>
          <w:color w:val="000000"/>
          <w:sz w:val="24"/>
          <w:szCs w:val="24"/>
          <w:u w:val="single"/>
          <w:lang w:eastAsia="it-IT"/>
        </w:rPr>
        <w:t xml:space="preserve"> </w:t>
      </w:r>
      <w:proofErr w:type="spellStart"/>
      <w:r w:rsidRPr="0094256D">
        <w:rPr>
          <w:rFonts w:ascii="Tahoma" w:eastAsia="Times New Roman" w:hAnsi="Tahoma" w:cs="Tahoma"/>
          <w:i/>
          <w:iCs/>
          <w:color w:val="000000"/>
          <w:sz w:val="24"/>
          <w:szCs w:val="24"/>
          <w:u w:val="single"/>
          <w:lang w:eastAsia="it-IT"/>
        </w:rPr>
        <w:t>si’</w:t>
      </w:r>
      <w:proofErr w:type="spellEnd"/>
      <w:r w:rsidRPr="0094256D">
        <w:rPr>
          <w:rFonts w:ascii="Tahoma" w:eastAsia="Times New Roman" w:hAnsi="Tahoma" w:cs="Tahoma"/>
          <w:color w:val="000000"/>
          <w:sz w:val="24"/>
          <w:szCs w:val="24"/>
          <w:u w:val="single"/>
          <w:lang w:eastAsia="it-IT"/>
        </w:rPr>
        <w:t>, 31</w:t>
      </w:r>
      <w:r w:rsidRPr="0094256D">
        <w:rPr>
          <w:rFonts w:ascii="Tahoma" w:eastAsia="Times New Roman" w:hAnsi="Tahoma" w:cs="Tahoma"/>
          <w:color w:val="000000"/>
          <w:sz w:val="24"/>
          <w:szCs w:val="24"/>
          <w:lang w:eastAsia="it-IT"/>
        </w:rPr>
        <w:fldChar w:fldCharType="end"/>
      </w:r>
      <w:r w:rsidRPr="0094256D">
        <w:rPr>
          <w:rFonts w:ascii="Tahoma" w:eastAsia="Times New Roman" w:hAnsi="Tahoma" w:cs="Tahoma"/>
          <w:color w:val="000000"/>
          <w:sz w:val="24"/>
          <w:szCs w:val="24"/>
          <w:lang w:eastAsia="it-IT"/>
        </w:rPr>
        <w:t>; </w:t>
      </w:r>
      <w:hyperlink r:id="rId21" w:anchor="48." w:history="1">
        <w:r w:rsidRPr="0094256D">
          <w:rPr>
            <w:rFonts w:ascii="Tahoma" w:eastAsia="Times New Roman" w:hAnsi="Tahoma" w:cs="Tahoma"/>
            <w:color w:val="000000"/>
            <w:sz w:val="24"/>
            <w:szCs w:val="24"/>
            <w:u w:val="single"/>
            <w:lang w:eastAsia="it-IT"/>
          </w:rPr>
          <w:t>48</w:t>
        </w:r>
      </w:hyperlink>
      <w:r w:rsidRPr="0094256D">
        <w:rPr>
          <w:rFonts w:ascii="Tahoma" w:eastAsia="Times New Roman" w:hAnsi="Tahoma" w:cs="Tahoma"/>
          <w:color w:val="000000"/>
          <w:sz w:val="24"/>
          <w:szCs w:val="24"/>
          <w:lang w:eastAsia="it-IT"/>
        </w:rPr>
        <w:t>.</w:t>
      </w:r>
    </w:p>
    <w:bookmarkStart w:id="48" w:name="_ftn19"/>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"_ftnref19"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[19]</w:t>
      </w:r>
      <w:r w:rsidRPr="0094256D">
        <w:rPr>
          <w:rFonts w:ascii="Tahoma" w:eastAsia="Times New Roman" w:hAnsi="Tahoma" w:cs="Tahoma"/>
          <w:color w:val="000000"/>
          <w:sz w:val="24"/>
          <w:szCs w:val="24"/>
          <w:lang w:eastAsia="it-IT"/>
        </w:rPr>
        <w:fldChar w:fldCharType="end"/>
      </w:r>
      <w:bookmarkEnd w:id="48"/>
      <w:r w:rsidRPr="0094256D">
        <w:rPr>
          <w:rFonts w:ascii="Tahoma" w:eastAsia="Times New Roman" w:hAnsi="Tahoma" w:cs="Tahoma"/>
          <w:color w:val="000000"/>
          <w:sz w:val="24"/>
          <w:szCs w:val="24"/>
          <w:lang w:eastAsia="it-IT"/>
        </w:rPr>
        <w:t> </w:t>
      </w:r>
      <w:hyperlink r:id="rId22" w:history="1">
        <w:r w:rsidRPr="0094256D">
          <w:rPr>
            <w:rFonts w:ascii="Tahoma" w:eastAsia="Times New Roman" w:hAnsi="Tahoma" w:cs="Tahoma"/>
            <w:i/>
            <w:iCs/>
            <w:color w:val="000000"/>
            <w:sz w:val="24"/>
            <w:szCs w:val="24"/>
            <w:u w:val="single"/>
            <w:lang w:eastAsia="it-IT"/>
          </w:rPr>
          <w:t>Messaggio per la Giornata Mondiale della Pace 2015</w:t>
        </w:r>
      </w:hyperlink>
      <w:r w:rsidRPr="0094256D">
        <w:rPr>
          <w:rFonts w:ascii="Tahoma" w:eastAsia="Times New Roman" w:hAnsi="Tahoma" w:cs="Tahoma"/>
          <w:color w:val="000000"/>
          <w:sz w:val="24"/>
          <w:szCs w:val="24"/>
          <w:lang w:eastAsia="it-IT"/>
        </w:rPr>
        <w:t>, 2.</w:t>
      </w:r>
    </w:p>
    <w:bookmarkStart w:id="49" w:name="_ftn20"/>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"_ftnref20"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[20]</w:t>
      </w:r>
      <w:r w:rsidRPr="0094256D">
        <w:rPr>
          <w:rFonts w:ascii="Tahoma" w:eastAsia="Times New Roman" w:hAnsi="Tahoma" w:cs="Tahoma"/>
          <w:color w:val="000000"/>
          <w:sz w:val="24"/>
          <w:szCs w:val="24"/>
          <w:lang w:eastAsia="it-IT"/>
        </w:rPr>
        <w:fldChar w:fldCharType="end"/>
      </w:r>
      <w:bookmarkEnd w:id="49"/>
      <w:r w:rsidRPr="0094256D">
        <w:rPr>
          <w:rFonts w:ascii="Tahoma" w:eastAsia="Times New Roman" w:hAnsi="Tahoma" w:cs="Tahoma"/>
          <w:color w:val="000000"/>
          <w:sz w:val="24"/>
          <w:szCs w:val="24"/>
          <w:lang w:eastAsia="it-IT"/>
        </w:rPr>
        <w:t> Bolla di indizione del Giubileo Straordinario della Misericordia</w:t>
      </w:r>
      <w:r w:rsidRPr="0094256D">
        <w:rPr>
          <w:rFonts w:ascii="Tahoma" w:eastAsia="Times New Roman" w:hAnsi="Tahoma" w:cs="Tahoma"/>
          <w:i/>
          <w:iCs/>
          <w:color w:val="000000"/>
          <w:sz w:val="24"/>
          <w:szCs w:val="24"/>
          <w:lang w:eastAsia="it-IT"/>
        </w:rPr>
        <w:t> </w:t>
      </w:r>
      <w:proofErr w:type="spellStart"/>
      <w:r w:rsidRPr="0094256D">
        <w:rPr>
          <w:rFonts w:ascii="Tahoma" w:eastAsia="Times New Roman" w:hAnsi="Tahoma" w:cs="Tahoma"/>
          <w:i/>
          <w:iCs/>
          <w:color w:val="000000"/>
          <w:sz w:val="24"/>
          <w:szCs w:val="24"/>
          <w:lang w:eastAsia="it-IT"/>
        </w:rPr>
        <w:fldChar w:fldCharType="begin"/>
      </w:r>
      <w:r w:rsidRPr="0094256D">
        <w:rPr>
          <w:rFonts w:ascii="Tahoma" w:eastAsia="Times New Roman" w:hAnsi="Tahoma" w:cs="Tahoma"/>
          <w:i/>
          <w:iCs/>
          <w:color w:val="000000"/>
          <w:sz w:val="24"/>
          <w:szCs w:val="24"/>
          <w:lang w:eastAsia="it-IT"/>
        </w:rPr>
        <w:instrText xml:space="preserve"> HYPERLINK "https://w2.vatican.va/content/francesco/it/apost_letters/documents/papa-francesco_bolla_20150411_misericordiae-vultus.html" </w:instrText>
      </w:r>
      <w:r w:rsidRPr="0094256D">
        <w:rPr>
          <w:rFonts w:ascii="Tahoma" w:eastAsia="Times New Roman" w:hAnsi="Tahoma" w:cs="Tahoma"/>
          <w:i/>
          <w:iCs/>
          <w:color w:val="000000"/>
          <w:sz w:val="24"/>
          <w:szCs w:val="24"/>
          <w:lang w:eastAsia="it-IT"/>
        </w:rPr>
        <w:fldChar w:fldCharType="separate"/>
      </w:r>
      <w:r w:rsidRPr="0094256D">
        <w:rPr>
          <w:rFonts w:ascii="Tahoma" w:eastAsia="Times New Roman" w:hAnsi="Tahoma" w:cs="Tahoma"/>
          <w:i/>
          <w:iCs/>
          <w:color w:val="000000"/>
          <w:sz w:val="24"/>
          <w:szCs w:val="24"/>
          <w:u w:val="single"/>
          <w:lang w:eastAsia="it-IT"/>
        </w:rPr>
        <w:t>Misericordiae</w:t>
      </w:r>
      <w:proofErr w:type="spellEnd"/>
      <w:r w:rsidRPr="0094256D">
        <w:rPr>
          <w:rFonts w:ascii="Tahoma" w:eastAsia="Times New Roman" w:hAnsi="Tahoma" w:cs="Tahoma"/>
          <w:i/>
          <w:iCs/>
          <w:color w:val="000000"/>
          <w:sz w:val="24"/>
          <w:szCs w:val="24"/>
          <w:u w:val="single"/>
          <w:lang w:eastAsia="it-IT"/>
        </w:rPr>
        <w:t xml:space="preserve"> </w:t>
      </w:r>
      <w:proofErr w:type="spellStart"/>
      <w:r w:rsidRPr="0094256D">
        <w:rPr>
          <w:rFonts w:ascii="Tahoma" w:eastAsia="Times New Roman" w:hAnsi="Tahoma" w:cs="Tahoma"/>
          <w:i/>
          <w:iCs/>
          <w:color w:val="000000"/>
          <w:sz w:val="24"/>
          <w:szCs w:val="24"/>
          <w:u w:val="single"/>
          <w:lang w:eastAsia="it-IT"/>
        </w:rPr>
        <w:t>Vultus</w:t>
      </w:r>
      <w:proofErr w:type="spellEnd"/>
      <w:r w:rsidRPr="0094256D">
        <w:rPr>
          <w:rFonts w:ascii="Tahoma" w:eastAsia="Times New Roman" w:hAnsi="Tahoma" w:cs="Tahoma"/>
          <w:i/>
          <w:iCs/>
          <w:color w:val="000000"/>
          <w:sz w:val="24"/>
          <w:szCs w:val="24"/>
          <w:lang w:eastAsia="it-IT"/>
        </w:rPr>
        <w:fldChar w:fldCharType="end"/>
      </w:r>
      <w:r w:rsidRPr="0094256D">
        <w:rPr>
          <w:rFonts w:ascii="Tahoma" w:eastAsia="Times New Roman" w:hAnsi="Tahoma" w:cs="Tahoma"/>
          <w:color w:val="000000"/>
          <w:sz w:val="24"/>
          <w:szCs w:val="24"/>
          <w:lang w:eastAsia="it-IT"/>
        </w:rPr>
        <w:t>, 12.</w:t>
      </w:r>
    </w:p>
    <w:bookmarkStart w:id="50" w:name="_ftn21"/>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"_ftnref21"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[21]</w:t>
      </w:r>
      <w:r w:rsidRPr="0094256D">
        <w:rPr>
          <w:rFonts w:ascii="Tahoma" w:eastAsia="Times New Roman" w:hAnsi="Tahoma" w:cs="Tahoma"/>
          <w:color w:val="000000"/>
          <w:sz w:val="24"/>
          <w:szCs w:val="24"/>
          <w:lang w:eastAsia="it-IT"/>
        </w:rPr>
        <w:fldChar w:fldCharType="end"/>
      </w:r>
      <w:bookmarkEnd w:id="50"/>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w:t>
      </w:r>
      <w:r w:rsidRPr="0094256D">
        <w:rPr>
          <w:rFonts w:ascii="Tahoma" w:eastAsia="Times New Roman" w:hAnsi="Tahoma" w:cs="Tahoma"/>
          <w:i/>
          <w:iCs/>
          <w:color w:val="000000"/>
          <w:sz w:val="24"/>
          <w:szCs w:val="24"/>
          <w:lang w:eastAsia="it-IT"/>
        </w:rPr>
        <w:t>ibid.</w:t>
      </w:r>
      <w:r w:rsidRPr="0094256D">
        <w:rPr>
          <w:rFonts w:ascii="Tahoma" w:eastAsia="Times New Roman" w:hAnsi="Tahoma" w:cs="Tahoma"/>
          <w:color w:val="000000"/>
          <w:sz w:val="24"/>
          <w:szCs w:val="24"/>
          <w:lang w:eastAsia="it-IT"/>
        </w:rPr>
        <w:t>, 13.</w:t>
      </w:r>
    </w:p>
    <w:bookmarkStart w:id="51" w:name="_ftn22"/>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"_ftnref22"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[22]</w:t>
      </w:r>
      <w:r w:rsidRPr="0094256D">
        <w:rPr>
          <w:rFonts w:ascii="Tahoma" w:eastAsia="Times New Roman" w:hAnsi="Tahoma" w:cs="Tahoma"/>
          <w:color w:val="000000"/>
          <w:sz w:val="24"/>
          <w:szCs w:val="24"/>
          <w:lang w:eastAsia="it-IT"/>
        </w:rPr>
        <w:fldChar w:fldCharType="end"/>
      </w:r>
      <w:bookmarkEnd w:id="51"/>
      <w:r w:rsidRPr="0094256D">
        <w:rPr>
          <w:rFonts w:ascii="Tahoma" w:eastAsia="Times New Roman" w:hAnsi="Tahoma" w:cs="Tahoma"/>
          <w:color w:val="000000"/>
          <w:sz w:val="24"/>
          <w:szCs w:val="24"/>
          <w:lang w:eastAsia="it-IT"/>
        </w:rPr>
        <w:t xml:space="preserve"> Giovanni Paolo II, </w:t>
      </w:r>
      <w:proofErr w:type="spellStart"/>
      <w:r w:rsidRPr="0094256D">
        <w:rPr>
          <w:rFonts w:ascii="Tahoma" w:eastAsia="Times New Roman" w:hAnsi="Tahoma" w:cs="Tahoma"/>
          <w:color w:val="000000"/>
          <w:sz w:val="24"/>
          <w:szCs w:val="24"/>
          <w:lang w:eastAsia="it-IT"/>
        </w:rPr>
        <w:t>Lett</w:t>
      </w:r>
      <w:proofErr w:type="spellEnd"/>
      <w:r w:rsidRPr="0094256D">
        <w:rPr>
          <w:rFonts w:ascii="Tahoma" w:eastAsia="Times New Roman" w:hAnsi="Tahoma" w:cs="Tahoma"/>
          <w:color w:val="000000"/>
          <w:sz w:val="24"/>
          <w:szCs w:val="24"/>
          <w:lang w:eastAsia="it-IT"/>
        </w:rPr>
        <w:t xml:space="preserve">. </w:t>
      </w:r>
      <w:proofErr w:type="spellStart"/>
      <w:r w:rsidRPr="0094256D">
        <w:rPr>
          <w:rFonts w:ascii="Tahoma" w:eastAsia="Times New Roman" w:hAnsi="Tahoma" w:cs="Tahoma"/>
          <w:color w:val="000000"/>
          <w:sz w:val="24"/>
          <w:szCs w:val="24"/>
          <w:lang w:eastAsia="it-IT"/>
        </w:rPr>
        <w:t>enc</w:t>
      </w:r>
      <w:proofErr w:type="spellEnd"/>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i/>
          <w:iCs/>
          <w:color w:val="000000"/>
          <w:sz w:val="24"/>
          <w:szCs w:val="24"/>
          <w:lang w:eastAsia="it-IT"/>
        </w:rPr>
        <w:fldChar w:fldCharType="begin"/>
      </w:r>
      <w:r w:rsidRPr="0094256D">
        <w:rPr>
          <w:rFonts w:ascii="Tahoma" w:eastAsia="Times New Roman" w:hAnsi="Tahoma" w:cs="Tahoma"/>
          <w:i/>
          <w:iCs/>
          <w:color w:val="000000"/>
          <w:sz w:val="24"/>
          <w:szCs w:val="24"/>
          <w:lang w:eastAsia="it-IT"/>
        </w:rPr>
        <w:instrText xml:space="preserve"> HYPERLINK "http://w2.vatican.va/content/john-paul-ii/it/encyclicals/documents/hf_jp-ii_enc_30121987_sollicitudo-rei-socialis.html" </w:instrText>
      </w:r>
      <w:r w:rsidRPr="0094256D">
        <w:rPr>
          <w:rFonts w:ascii="Tahoma" w:eastAsia="Times New Roman" w:hAnsi="Tahoma" w:cs="Tahoma"/>
          <w:i/>
          <w:iCs/>
          <w:color w:val="000000"/>
          <w:sz w:val="24"/>
          <w:szCs w:val="24"/>
          <w:lang w:eastAsia="it-IT"/>
        </w:rPr>
        <w:fldChar w:fldCharType="separate"/>
      </w:r>
      <w:r w:rsidRPr="0094256D">
        <w:rPr>
          <w:rFonts w:ascii="Tahoma" w:eastAsia="Times New Roman" w:hAnsi="Tahoma" w:cs="Tahoma"/>
          <w:i/>
          <w:iCs/>
          <w:color w:val="000000"/>
          <w:sz w:val="24"/>
          <w:szCs w:val="24"/>
          <w:u w:val="single"/>
          <w:lang w:eastAsia="it-IT"/>
        </w:rPr>
        <w:t>Sollecitudo</w:t>
      </w:r>
      <w:proofErr w:type="spellEnd"/>
      <w:r w:rsidRPr="0094256D">
        <w:rPr>
          <w:rFonts w:ascii="Tahoma" w:eastAsia="Times New Roman" w:hAnsi="Tahoma" w:cs="Tahoma"/>
          <w:i/>
          <w:iCs/>
          <w:color w:val="000000"/>
          <w:sz w:val="24"/>
          <w:szCs w:val="24"/>
          <w:u w:val="single"/>
          <w:lang w:eastAsia="it-IT"/>
        </w:rPr>
        <w:t xml:space="preserve"> rei </w:t>
      </w:r>
      <w:proofErr w:type="spellStart"/>
      <w:r w:rsidRPr="0094256D">
        <w:rPr>
          <w:rFonts w:ascii="Tahoma" w:eastAsia="Times New Roman" w:hAnsi="Tahoma" w:cs="Tahoma"/>
          <w:i/>
          <w:iCs/>
          <w:color w:val="000000"/>
          <w:sz w:val="24"/>
          <w:szCs w:val="24"/>
          <w:u w:val="single"/>
          <w:lang w:eastAsia="it-IT"/>
        </w:rPr>
        <w:t>socialis</w:t>
      </w:r>
      <w:proofErr w:type="spellEnd"/>
      <w:r w:rsidRPr="0094256D">
        <w:rPr>
          <w:rFonts w:ascii="Tahoma" w:eastAsia="Times New Roman" w:hAnsi="Tahoma" w:cs="Tahoma"/>
          <w:i/>
          <w:iCs/>
          <w:color w:val="000000"/>
          <w:sz w:val="24"/>
          <w:szCs w:val="24"/>
          <w:lang w:eastAsia="it-IT"/>
        </w:rPr>
        <w:fldChar w:fldCharType="end"/>
      </w:r>
      <w:r w:rsidRPr="0094256D">
        <w:rPr>
          <w:rFonts w:ascii="Tahoma" w:eastAsia="Times New Roman" w:hAnsi="Tahoma" w:cs="Tahoma"/>
          <w:color w:val="000000"/>
          <w:sz w:val="24"/>
          <w:szCs w:val="24"/>
          <w:lang w:eastAsia="it-IT"/>
        </w:rPr>
        <w:t>, 38.</w:t>
      </w:r>
    </w:p>
    <w:bookmarkStart w:id="52" w:name="_ftn23"/>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"_ftnref23"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[23]</w:t>
      </w:r>
      <w:r w:rsidRPr="0094256D">
        <w:rPr>
          <w:rFonts w:ascii="Tahoma" w:eastAsia="Times New Roman" w:hAnsi="Tahoma" w:cs="Tahoma"/>
          <w:color w:val="000000"/>
          <w:sz w:val="24"/>
          <w:szCs w:val="24"/>
          <w:lang w:eastAsia="it-IT"/>
        </w:rPr>
        <w:fldChar w:fldCharType="end"/>
      </w:r>
      <w:bookmarkEnd w:id="52"/>
      <w:r w:rsidRPr="0094256D">
        <w:rPr>
          <w:rFonts w:ascii="Tahoma" w:eastAsia="Times New Roman" w:hAnsi="Tahoma" w:cs="Tahoma"/>
          <w:i/>
          <w:iCs/>
          <w:color w:val="000000"/>
          <w:sz w:val="24"/>
          <w:szCs w:val="24"/>
          <w:lang w:eastAsia="it-IT"/>
        </w:rPr>
        <w:t> Ibid</w:t>
      </w:r>
      <w:r w:rsidRPr="0094256D">
        <w:rPr>
          <w:rFonts w:ascii="Tahoma" w:eastAsia="Times New Roman" w:hAnsi="Tahoma" w:cs="Tahoma"/>
          <w:color w:val="000000"/>
          <w:sz w:val="24"/>
          <w:szCs w:val="24"/>
          <w:lang w:eastAsia="it-IT"/>
        </w:rPr>
        <w:t>.</w:t>
      </w:r>
    </w:p>
    <w:bookmarkStart w:id="53" w:name="_ftn24"/>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"_ftnref24"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[24]</w:t>
      </w:r>
      <w:r w:rsidRPr="0094256D">
        <w:rPr>
          <w:rFonts w:ascii="Tahoma" w:eastAsia="Times New Roman" w:hAnsi="Tahoma" w:cs="Tahoma"/>
          <w:color w:val="000000"/>
          <w:sz w:val="24"/>
          <w:szCs w:val="24"/>
          <w:lang w:eastAsia="it-IT"/>
        </w:rPr>
        <w:fldChar w:fldCharType="end"/>
      </w:r>
      <w:bookmarkEnd w:id="53"/>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w:t>
      </w:r>
      <w:r w:rsidRPr="0094256D">
        <w:rPr>
          <w:rFonts w:ascii="Tahoma" w:eastAsia="Times New Roman" w:hAnsi="Tahoma" w:cs="Tahoma"/>
          <w:i/>
          <w:iCs/>
          <w:color w:val="000000"/>
          <w:sz w:val="24"/>
          <w:szCs w:val="24"/>
          <w:lang w:eastAsia="it-IT"/>
        </w:rPr>
        <w:t>ibid</w:t>
      </w:r>
      <w:r w:rsidRPr="0094256D">
        <w:rPr>
          <w:rFonts w:ascii="Tahoma" w:eastAsia="Times New Roman" w:hAnsi="Tahoma" w:cs="Tahoma"/>
          <w:color w:val="000000"/>
          <w:sz w:val="24"/>
          <w:szCs w:val="24"/>
          <w:lang w:eastAsia="it-IT"/>
        </w:rPr>
        <w:t>.</w:t>
      </w:r>
    </w:p>
    <w:bookmarkStart w:id="54" w:name="_ftn25"/>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"_ftnref25"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[25]</w:t>
      </w:r>
      <w:r w:rsidRPr="0094256D">
        <w:rPr>
          <w:rFonts w:ascii="Tahoma" w:eastAsia="Times New Roman" w:hAnsi="Tahoma" w:cs="Tahoma"/>
          <w:color w:val="000000"/>
          <w:sz w:val="24"/>
          <w:szCs w:val="24"/>
          <w:lang w:eastAsia="it-IT"/>
        </w:rPr>
        <w:fldChar w:fldCharType="end"/>
      </w:r>
      <w:bookmarkEnd w:id="54"/>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w:t>
      </w:r>
      <w:hyperlink r:id="rId23" w:history="1">
        <w:r w:rsidRPr="0094256D">
          <w:rPr>
            <w:rFonts w:ascii="Tahoma" w:eastAsia="Times New Roman" w:hAnsi="Tahoma" w:cs="Tahoma"/>
            <w:i/>
            <w:iCs/>
            <w:color w:val="000000"/>
            <w:sz w:val="24"/>
            <w:szCs w:val="24"/>
            <w:u w:val="single"/>
            <w:lang w:eastAsia="it-IT"/>
          </w:rPr>
          <w:t>Catechesi</w:t>
        </w:r>
        <w:r w:rsidRPr="0094256D">
          <w:rPr>
            <w:rFonts w:ascii="Tahoma" w:eastAsia="Times New Roman" w:hAnsi="Tahoma" w:cs="Tahoma"/>
            <w:color w:val="000000"/>
            <w:sz w:val="24"/>
            <w:szCs w:val="24"/>
            <w:u w:val="single"/>
            <w:lang w:eastAsia="it-IT"/>
          </w:rPr>
          <w:t> nell’Udienza Generale del 7 gennaio 2015</w:t>
        </w:r>
      </w:hyperlink>
      <w:r w:rsidRPr="0094256D">
        <w:rPr>
          <w:rFonts w:ascii="Tahoma" w:eastAsia="Times New Roman" w:hAnsi="Tahoma" w:cs="Tahoma"/>
          <w:color w:val="000000"/>
          <w:sz w:val="24"/>
          <w:szCs w:val="24"/>
          <w:lang w:eastAsia="it-IT"/>
        </w:rPr>
        <w:t>.</w:t>
      </w:r>
    </w:p>
    <w:bookmarkStart w:id="55" w:name="_ftn26"/>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lastRenderedPageBreak/>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"_ftnref26"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[26]</w:t>
      </w:r>
      <w:r w:rsidRPr="0094256D">
        <w:rPr>
          <w:rFonts w:ascii="Tahoma" w:eastAsia="Times New Roman" w:hAnsi="Tahoma" w:cs="Tahoma"/>
          <w:color w:val="000000"/>
          <w:sz w:val="24"/>
          <w:szCs w:val="24"/>
          <w:lang w:eastAsia="it-IT"/>
        </w:rPr>
        <w:fldChar w:fldCharType="end"/>
      </w:r>
      <w:bookmarkEnd w:id="55"/>
      <w:r w:rsidRPr="0094256D">
        <w:rPr>
          <w:rFonts w:ascii="Tahoma" w:eastAsia="Times New Roman" w:hAnsi="Tahoma" w:cs="Tahoma"/>
          <w:color w:val="000000"/>
          <w:sz w:val="24"/>
          <w:szCs w:val="24"/>
          <w:lang w:eastAsia="it-IT"/>
        </w:rPr>
        <w:t> </w:t>
      </w:r>
      <w:hyperlink r:id="rId24" w:history="1">
        <w:r w:rsidRPr="0094256D">
          <w:rPr>
            <w:rFonts w:ascii="Tahoma" w:eastAsia="Times New Roman" w:hAnsi="Tahoma" w:cs="Tahoma"/>
            <w:i/>
            <w:iCs/>
            <w:color w:val="000000"/>
            <w:sz w:val="24"/>
            <w:szCs w:val="24"/>
            <w:u w:val="single"/>
            <w:lang w:eastAsia="it-IT"/>
          </w:rPr>
          <w:t>Messaggio per la Giornata Mondiale della Pace 2012</w:t>
        </w:r>
      </w:hyperlink>
      <w:r w:rsidRPr="0094256D">
        <w:rPr>
          <w:rFonts w:ascii="Tahoma" w:eastAsia="Times New Roman" w:hAnsi="Tahoma" w:cs="Tahoma"/>
          <w:color w:val="000000"/>
          <w:sz w:val="24"/>
          <w:szCs w:val="24"/>
          <w:lang w:eastAsia="it-IT"/>
        </w:rPr>
        <w:t>, 2.</w:t>
      </w:r>
    </w:p>
    <w:bookmarkStart w:id="56" w:name="_ftn27"/>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"_ftnref27"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[27]</w:t>
      </w:r>
      <w:r w:rsidRPr="0094256D">
        <w:rPr>
          <w:rFonts w:ascii="Tahoma" w:eastAsia="Times New Roman" w:hAnsi="Tahoma" w:cs="Tahoma"/>
          <w:color w:val="000000"/>
          <w:sz w:val="24"/>
          <w:szCs w:val="24"/>
          <w:lang w:eastAsia="it-IT"/>
        </w:rPr>
        <w:fldChar w:fldCharType="end"/>
      </w:r>
      <w:bookmarkEnd w:id="56"/>
      <w:r w:rsidRPr="0094256D">
        <w:rPr>
          <w:rFonts w:ascii="Tahoma" w:eastAsia="Times New Roman" w:hAnsi="Tahoma" w:cs="Tahoma"/>
          <w:color w:val="000000"/>
          <w:sz w:val="24"/>
          <w:szCs w:val="24"/>
          <w:lang w:eastAsia="it-IT"/>
        </w:rPr>
        <w:t> </w:t>
      </w:r>
      <w:r w:rsidRPr="0094256D">
        <w:rPr>
          <w:rFonts w:ascii="Tahoma" w:eastAsia="Times New Roman" w:hAnsi="Tahoma" w:cs="Tahoma"/>
          <w:i/>
          <w:iCs/>
          <w:color w:val="000000"/>
          <w:sz w:val="24"/>
          <w:szCs w:val="24"/>
          <w:lang w:eastAsia="it-IT"/>
        </w:rPr>
        <w:t>Ibidem</w:t>
      </w:r>
      <w:r w:rsidRPr="0094256D">
        <w:rPr>
          <w:rFonts w:ascii="Tahoma" w:eastAsia="Times New Roman" w:hAnsi="Tahoma" w:cs="Tahoma"/>
          <w:color w:val="000000"/>
          <w:sz w:val="24"/>
          <w:szCs w:val="24"/>
          <w:lang w:eastAsia="it-IT"/>
        </w:rPr>
        <w:t>.</w:t>
      </w:r>
    </w:p>
    <w:bookmarkStart w:id="57" w:name="_ftn28"/>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"_ftnref28"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[28]</w:t>
      </w:r>
      <w:r w:rsidRPr="0094256D">
        <w:rPr>
          <w:rFonts w:ascii="Tahoma" w:eastAsia="Times New Roman" w:hAnsi="Tahoma" w:cs="Tahoma"/>
          <w:color w:val="000000"/>
          <w:sz w:val="24"/>
          <w:szCs w:val="24"/>
          <w:lang w:eastAsia="it-IT"/>
        </w:rPr>
        <w:fldChar w:fldCharType="end"/>
      </w:r>
      <w:bookmarkEnd w:id="57"/>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w:t>
      </w:r>
      <w:hyperlink r:id="rId25" w:history="1">
        <w:r w:rsidRPr="0094256D">
          <w:rPr>
            <w:rFonts w:ascii="Tahoma" w:eastAsia="Times New Roman" w:hAnsi="Tahoma" w:cs="Tahoma"/>
            <w:i/>
            <w:iCs/>
            <w:color w:val="000000"/>
            <w:sz w:val="24"/>
            <w:szCs w:val="24"/>
            <w:u w:val="single"/>
            <w:lang w:eastAsia="it-IT"/>
          </w:rPr>
          <w:t>Angelus</w:t>
        </w:r>
        <w:r w:rsidRPr="0094256D">
          <w:rPr>
            <w:rFonts w:ascii="Tahoma" w:eastAsia="Times New Roman" w:hAnsi="Tahoma" w:cs="Tahoma"/>
            <w:color w:val="000000"/>
            <w:sz w:val="24"/>
            <w:szCs w:val="24"/>
            <w:u w:val="single"/>
            <w:lang w:eastAsia="it-IT"/>
          </w:rPr>
          <w:t> del 6 settembre 2015</w:t>
        </w:r>
      </w:hyperlink>
      <w:r w:rsidRPr="0094256D">
        <w:rPr>
          <w:rFonts w:ascii="Tahoma" w:eastAsia="Times New Roman" w:hAnsi="Tahoma" w:cs="Tahoma"/>
          <w:color w:val="000000"/>
          <w:sz w:val="24"/>
          <w:szCs w:val="24"/>
          <w:lang w:eastAsia="it-IT"/>
        </w:rPr>
        <w:t>.</w:t>
      </w:r>
    </w:p>
    <w:bookmarkStart w:id="58" w:name="_ftn29"/>
    <w:p w:rsidR="0094256D" w:rsidRPr="0094256D" w:rsidRDefault="0094256D" w:rsidP="0094256D">
      <w:pPr>
        <w:shd w:val="clear" w:color="auto" w:fill="FFFFFF"/>
        <w:spacing w:before="100" w:beforeAutospacing="1" w:after="100" w:afterAutospacing="1" w:line="300" w:lineRule="atLeast"/>
        <w:rPr>
          <w:rFonts w:ascii="Tahoma" w:eastAsia="Times New Roman" w:hAnsi="Tahoma" w:cs="Tahoma"/>
          <w:color w:val="000000"/>
          <w:sz w:val="24"/>
          <w:szCs w:val="24"/>
          <w:lang w:eastAsia="it-IT"/>
        </w:rPr>
      </w:pPr>
      <w:r w:rsidRPr="0094256D">
        <w:rPr>
          <w:rFonts w:ascii="Tahoma" w:eastAsia="Times New Roman" w:hAnsi="Tahoma" w:cs="Tahoma"/>
          <w:color w:val="000000"/>
          <w:sz w:val="24"/>
          <w:szCs w:val="24"/>
          <w:lang w:eastAsia="it-IT"/>
        </w:rPr>
        <w:fldChar w:fldCharType="begin"/>
      </w:r>
      <w:r w:rsidRPr="0094256D">
        <w:rPr>
          <w:rFonts w:ascii="Tahoma" w:eastAsia="Times New Roman" w:hAnsi="Tahoma" w:cs="Tahoma"/>
          <w:color w:val="000000"/>
          <w:sz w:val="24"/>
          <w:szCs w:val="24"/>
          <w:lang w:eastAsia="it-IT"/>
        </w:rPr>
        <w:instrText xml:space="preserve"> HYPERLINK "http://w2.vatican.va/content/francesco/it/messages/peace/documents/papa-francesco_20151208_messaggio-xlix-giornata-mondiale-pace-2016.html" \l "_ftnref29" \o "" </w:instrText>
      </w:r>
      <w:r w:rsidRPr="0094256D">
        <w:rPr>
          <w:rFonts w:ascii="Tahoma" w:eastAsia="Times New Roman" w:hAnsi="Tahoma" w:cs="Tahoma"/>
          <w:color w:val="000000"/>
          <w:sz w:val="24"/>
          <w:szCs w:val="24"/>
          <w:lang w:eastAsia="it-IT"/>
        </w:rPr>
        <w:fldChar w:fldCharType="separate"/>
      </w:r>
      <w:r w:rsidRPr="0094256D">
        <w:rPr>
          <w:rFonts w:ascii="Tahoma" w:eastAsia="Times New Roman" w:hAnsi="Tahoma" w:cs="Tahoma"/>
          <w:color w:val="000000"/>
          <w:sz w:val="24"/>
          <w:szCs w:val="24"/>
          <w:u w:val="single"/>
          <w:lang w:eastAsia="it-IT"/>
        </w:rPr>
        <w:t>[29]</w:t>
      </w:r>
      <w:r w:rsidRPr="0094256D">
        <w:rPr>
          <w:rFonts w:ascii="Tahoma" w:eastAsia="Times New Roman" w:hAnsi="Tahoma" w:cs="Tahoma"/>
          <w:color w:val="000000"/>
          <w:sz w:val="24"/>
          <w:szCs w:val="24"/>
          <w:lang w:eastAsia="it-IT"/>
        </w:rPr>
        <w:fldChar w:fldCharType="end"/>
      </w:r>
      <w:bookmarkEnd w:id="58"/>
      <w:r w:rsidRPr="0094256D">
        <w:rPr>
          <w:rFonts w:ascii="Tahoma" w:eastAsia="Times New Roman" w:hAnsi="Tahoma" w:cs="Tahoma"/>
          <w:color w:val="000000"/>
          <w:sz w:val="24"/>
          <w:szCs w:val="24"/>
          <w:lang w:eastAsia="it-IT"/>
        </w:rPr>
        <w:t> </w:t>
      </w:r>
      <w:proofErr w:type="spellStart"/>
      <w:r w:rsidRPr="0094256D">
        <w:rPr>
          <w:rFonts w:ascii="Tahoma" w:eastAsia="Times New Roman" w:hAnsi="Tahoma" w:cs="Tahoma"/>
          <w:color w:val="000000"/>
          <w:sz w:val="24"/>
          <w:szCs w:val="24"/>
          <w:lang w:eastAsia="it-IT"/>
        </w:rPr>
        <w:t>Cfr</w:t>
      </w:r>
      <w:proofErr w:type="spellEnd"/>
      <w:r w:rsidRPr="0094256D">
        <w:rPr>
          <w:rFonts w:ascii="Tahoma" w:eastAsia="Times New Roman" w:hAnsi="Tahoma" w:cs="Tahoma"/>
          <w:color w:val="000000"/>
          <w:sz w:val="24"/>
          <w:szCs w:val="24"/>
          <w:lang w:eastAsia="it-IT"/>
        </w:rPr>
        <w:t> </w:t>
      </w:r>
      <w:hyperlink r:id="rId26" w:history="1">
        <w:r w:rsidRPr="0094256D">
          <w:rPr>
            <w:rFonts w:ascii="Tahoma" w:eastAsia="Times New Roman" w:hAnsi="Tahoma" w:cs="Tahoma"/>
            <w:i/>
            <w:iCs/>
            <w:color w:val="000000"/>
            <w:sz w:val="24"/>
            <w:szCs w:val="24"/>
            <w:u w:val="single"/>
            <w:lang w:eastAsia="it-IT"/>
          </w:rPr>
          <w:t>Discorso alla delegazione dell’Associazione internazionale di diritto penale</w:t>
        </w:r>
        <w:r w:rsidRPr="0094256D">
          <w:rPr>
            <w:rFonts w:ascii="Tahoma" w:eastAsia="Times New Roman" w:hAnsi="Tahoma" w:cs="Tahoma"/>
            <w:color w:val="000000"/>
            <w:sz w:val="24"/>
            <w:szCs w:val="24"/>
            <w:u w:val="single"/>
            <w:lang w:eastAsia="it-IT"/>
          </w:rPr>
          <w:t>, 23 ottobre 2014</w:t>
        </w:r>
      </w:hyperlink>
      <w:r w:rsidRPr="0094256D">
        <w:rPr>
          <w:rFonts w:ascii="Tahoma" w:eastAsia="Times New Roman" w:hAnsi="Tahoma" w:cs="Tahoma"/>
          <w:color w:val="000000"/>
          <w:sz w:val="24"/>
          <w:szCs w:val="24"/>
          <w:lang w:eastAsia="it-IT"/>
        </w:rPr>
        <w:t>.</w:t>
      </w:r>
    </w:p>
    <w:p w:rsidR="0094256D" w:rsidRPr="0094256D" w:rsidRDefault="0094256D" w:rsidP="0094256D">
      <w:pPr>
        <w:spacing w:after="0" w:line="240" w:lineRule="auto"/>
        <w:rPr>
          <w:rFonts w:ascii="Times New Roman" w:eastAsia="Times New Roman" w:hAnsi="Times New Roman" w:cs="Times New Roman"/>
          <w:sz w:val="24"/>
          <w:szCs w:val="24"/>
          <w:lang w:eastAsia="it-IT"/>
        </w:rPr>
      </w:pPr>
      <w:r w:rsidRPr="0094256D">
        <w:rPr>
          <w:rFonts w:ascii="Tahoma" w:eastAsia="Times New Roman" w:hAnsi="Tahoma" w:cs="Tahoma"/>
          <w:color w:val="000000"/>
          <w:sz w:val="24"/>
          <w:szCs w:val="24"/>
          <w:lang w:eastAsia="it-IT"/>
        </w:rPr>
        <w:br w:type="textWrapping" w:clear="all"/>
      </w:r>
    </w:p>
    <w:p w:rsidR="0094256D" w:rsidRPr="0094256D" w:rsidRDefault="0094256D" w:rsidP="0094256D">
      <w:pPr>
        <w:spacing w:before="150" w:after="150" w:line="240" w:lineRule="auto"/>
        <w:rPr>
          <w:rFonts w:ascii="Times New Roman" w:eastAsia="Times New Roman" w:hAnsi="Times New Roman" w:cs="Times New Roman"/>
          <w:sz w:val="24"/>
          <w:szCs w:val="24"/>
          <w:lang w:eastAsia="it-IT"/>
        </w:rPr>
      </w:pPr>
      <w:r w:rsidRPr="0094256D">
        <w:rPr>
          <w:rFonts w:ascii="Times New Roman" w:eastAsia="Times New Roman" w:hAnsi="Times New Roman" w:cs="Times New Roman"/>
          <w:sz w:val="24"/>
          <w:szCs w:val="24"/>
          <w:lang w:eastAsia="it-IT"/>
        </w:rPr>
        <w:pict>
          <v:rect id="_x0000_i1026" style="width:0;height:1.5pt" o:hrstd="t" o:hrnoshade="t" o:hr="t" fillcolor="black" stroked="f"/>
        </w:pict>
      </w:r>
    </w:p>
    <w:p w:rsidR="0094256D" w:rsidRPr="0094256D" w:rsidRDefault="0094256D" w:rsidP="0094256D">
      <w:pPr>
        <w:shd w:val="clear" w:color="auto" w:fill="FFFFFF"/>
        <w:spacing w:before="100" w:beforeAutospacing="1" w:after="100" w:afterAutospacing="1" w:line="300" w:lineRule="atLeast"/>
        <w:jc w:val="center"/>
        <w:rPr>
          <w:rFonts w:ascii="Tahoma" w:eastAsia="Times New Roman" w:hAnsi="Tahoma" w:cs="Tahoma"/>
          <w:color w:val="000000"/>
          <w:sz w:val="24"/>
          <w:szCs w:val="24"/>
          <w:lang w:eastAsia="it-IT"/>
        </w:rPr>
      </w:pPr>
      <w:r w:rsidRPr="0094256D">
        <w:rPr>
          <w:rFonts w:ascii="Tahoma" w:eastAsia="Times New Roman" w:hAnsi="Tahoma" w:cs="Tahoma"/>
          <w:color w:val="663300"/>
          <w:sz w:val="24"/>
          <w:szCs w:val="24"/>
          <w:lang w:eastAsia="it-IT"/>
        </w:rPr>
        <w:t>© Copyright - Libreria Editrice Vaticana</w:t>
      </w:r>
    </w:p>
    <w:p w:rsidR="00876948" w:rsidRPr="0094256D" w:rsidRDefault="00876948">
      <w:pPr>
        <w:rPr>
          <w:sz w:val="24"/>
          <w:szCs w:val="24"/>
        </w:rPr>
      </w:pPr>
    </w:p>
    <w:sectPr w:rsidR="00876948" w:rsidRPr="009425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6D"/>
    <w:rsid w:val="002A7B95"/>
    <w:rsid w:val="002B0AD8"/>
    <w:rsid w:val="003E251F"/>
    <w:rsid w:val="00417D24"/>
    <w:rsid w:val="00876948"/>
    <w:rsid w:val="0090144D"/>
    <w:rsid w:val="0094256D"/>
    <w:rsid w:val="009D4B7F"/>
    <w:rsid w:val="00D5769D"/>
    <w:rsid w:val="00E90B1C"/>
    <w:rsid w:val="00F772B6"/>
    <w:rsid w:val="00FC1C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2898">
      <w:bodyDiv w:val="1"/>
      <w:marLeft w:val="0"/>
      <w:marRight w:val="0"/>
      <w:marTop w:val="0"/>
      <w:marBottom w:val="0"/>
      <w:divBdr>
        <w:top w:val="none" w:sz="0" w:space="0" w:color="auto"/>
        <w:left w:val="none" w:sz="0" w:space="0" w:color="auto"/>
        <w:bottom w:val="none" w:sz="0" w:space="0" w:color="auto"/>
        <w:right w:val="none" w:sz="0" w:space="0" w:color="auto"/>
      </w:divBdr>
      <w:divsChild>
        <w:div w:id="821578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benedict-xvi/it.html" TargetMode="External"/><Relationship Id="rId13" Type="http://schemas.openxmlformats.org/officeDocument/2006/relationships/hyperlink" Target="http://w2.vatican.va/content/benedict-xvi/it/encyclicals/documents/hf_ben-xvi_enc_20090629_caritas-in-veritate.html" TargetMode="External"/><Relationship Id="rId18" Type="http://schemas.openxmlformats.org/officeDocument/2006/relationships/hyperlink" Target="http://w2.vatican.va/content/francesco/it/encyclicals/documents/papa-francesco_20150524_enciclica-laudato-si.html" TargetMode="External"/><Relationship Id="rId26" Type="http://schemas.openxmlformats.org/officeDocument/2006/relationships/hyperlink" Target="http://w2.vatican.va/content/francesco/it/speeches/2014/october/documents/papa-francesco_20141023_associazione-internazionale-diritto-penale.html" TargetMode="External"/><Relationship Id="rId3" Type="http://schemas.openxmlformats.org/officeDocument/2006/relationships/settings" Target="settings.xml"/><Relationship Id="rId21" Type="http://schemas.openxmlformats.org/officeDocument/2006/relationships/hyperlink" Target="http://w2.vatican.va/content/francesco/it/encyclicals/documents/papa-francesco_20150524_enciclica-laudato-si.html" TargetMode="External"/><Relationship Id="rId7" Type="http://schemas.openxmlformats.org/officeDocument/2006/relationships/hyperlink" Target="http://www.iubilaeummisericordiae.va/content/gdm/it.html" TargetMode="External"/><Relationship Id="rId12" Type="http://schemas.openxmlformats.org/officeDocument/2006/relationships/hyperlink" Target="http://www.iubilaeummisericordiae.va/content/gdm/it.html" TargetMode="External"/><Relationship Id="rId17" Type="http://schemas.openxmlformats.org/officeDocument/2006/relationships/hyperlink" Target="http://w2.vatican.va/content/francesco/it/messages/lent/documents/papa-francesco_20141004_messaggio-quaresima2015.html" TargetMode="External"/><Relationship Id="rId25" Type="http://schemas.openxmlformats.org/officeDocument/2006/relationships/hyperlink" Target="http://w2.vatican.va/content/francesco/it/angelus/2015/documents/papa-francesco_angelus_20150906.html" TargetMode="External"/><Relationship Id="rId2" Type="http://schemas.microsoft.com/office/2007/relationships/stylesWithEffects" Target="stylesWithEffects.xml"/><Relationship Id="rId16" Type="http://schemas.openxmlformats.org/officeDocument/2006/relationships/hyperlink" Target="http://w2.vatican.va/content/francesco/it/apost_exhortations/documents/papa-francesco_esortazione-ap_20131124_evangelii-gaudium.html" TargetMode="External"/><Relationship Id="rId20" Type="http://schemas.openxmlformats.org/officeDocument/2006/relationships/hyperlink" Target="http://w2.vatican.va/content/benedict-xvi/it/speeches/2011/october/documents/hf_ben-xvi_spe_20111027_assisi.html" TargetMode="External"/><Relationship Id="rId1" Type="http://schemas.openxmlformats.org/officeDocument/2006/relationships/styles" Target="styles.xml"/><Relationship Id="rId6" Type="http://schemas.openxmlformats.org/officeDocument/2006/relationships/hyperlink" Target="http://www.vatican.va/archive/hist_councils/ii_vatican_council/documents/vat-ii_decl_19651028_nostra-aetate_it.html" TargetMode="External"/><Relationship Id="rId11" Type="http://schemas.openxmlformats.org/officeDocument/2006/relationships/hyperlink" Target="http://w2.vatican.va/content/francesco/it/messages/peace/documents/papa-francesco_20141208_messaggio-xlviii-giornata-mondiale-pace-2015.html" TargetMode="External"/><Relationship Id="rId24" Type="http://schemas.openxmlformats.org/officeDocument/2006/relationships/hyperlink" Target="http://w2.vatican.va/content/benedict-xvi/it/messages/peace/documents/hf_ben-xvi_mes_20111208_xlv-world-day-peace.html" TargetMode="External"/><Relationship Id="rId5" Type="http://schemas.openxmlformats.org/officeDocument/2006/relationships/hyperlink" Target="http://www.vatican.va/archive/hist_councils/ii_vatican_council/documents/vat-ii_decl_19651028_nostra-aetate_it.html" TargetMode="External"/><Relationship Id="rId15" Type="http://schemas.openxmlformats.org/officeDocument/2006/relationships/hyperlink" Target="http://w2.vatican.va/content/benedict-xvi/it/encyclicals/documents/hf_ben-xvi_enc_20090629_caritas-in-veritate.html" TargetMode="External"/><Relationship Id="rId23" Type="http://schemas.openxmlformats.org/officeDocument/2006/relationships/hyperlink" Target="http://w2.vatican.va/content/francesco/it/audiences/2015/documents/papa-francesco_20150107_udienza-generale.html" TargetMode="External"/><Relationship Id="rId28" Type="http://schemas.openxmlformats.org/officeDocument/2006/relationships/theme" Target="theme/theme1.xml"/><Relationship Id="rId10" Type="http://schemas.openxmlformats.org/officeDocument/2006/relationships/hyperlink" Target="http://w2.vatican.va/content/benedict-xvi/it.html" TargetMode="External"/><Relationship Id="rId19" Type="http://schemas.openxmlformats.org/officeDocument/2006/relationships/hyperlink" Target="http://w2.vatican.va/content/benedict-xvi/it/speeches/2013/january/documents/hf_ben-xvi_spe_20130107_corpo-diplomatico.html" TargetMode="External"/><Relationship Id="rId4" Type="http://schemas.openxmlformats.org/officeDocument/2006/relationships/webSettings" Target="webSettings.xml"/><Relationship Id="rId9" Type="http://schemas.openxmlformats.org/officeDocument/2006/relationships/hyperlink" Target="http://w2.vatican.va/content/paul-vi/it.html" TargetMode="External"/><Relationship Id="rId14" Type="http://schemas.openxmlformats.org/officeDocument/2006/relationships/hyperlink" Target="http://w2.vatican.va/content/benedict-xvi/it/encyclicals/documents/hf_ben-xvi_enc_20090629_caritas-in-veritate.html" TargetMode="External"/><Relationship Id="rId22" Type="http://schemas.openxmlformats.org/officeDocument/2006/relationships/hyperlink" Target="http://w2.vatican.va/content/francesco/it/messages/peace/documents/papa-francesco_20141208_messaggio-xlviii-giornata-mondiale-pace-2015.html"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6961</Words>
  <Characters>39679</Characters>
  <Application>Microsoft Office Word</Application>
  <DocSecurity>0</DocSecurity>
  <Lines>330</Lines>
  <Paragraphs>93</Paragraphs>
  <ScaleCrop>false</ScaleCrop>
  <Company>Hewlett-Packard Company</Company>
  <LinksUpToDate>false</LinksUpToDate>
  <CharactersWithSpaces>46547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Proietti</dc:creator>
  <cp:lastModifiedBy>Stefano Proietti</cp:lastModifiedBy>
  <cp:revision>1</cp:revision>
  <dcterms:created xsi:type="dcterms:W3CDTF">2015-12-15T11:07:00Z</dcterms:created>
  <dcterms:modified xsi:type="dcterms:W3CDTF">2015-12-15T11:09:00Z</dcterms:modified>
</cp:coreProperties>
</file>